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33" w:rsidRDefault="00BE4133" w:rsidP="00BE4133">
      <w:pPr>
        <w:ind w:leftChars="171" w:left="359"/>
        <w:jc w:val="left"/>
        <w:rPr>
          <w:rFonts w:ascii="宋体" w:hAnsi="宋体"/>
          <w:b/>
          <w:bCs/>
          <w:kern w:val="24"/>
          <w:sz w:val="32"/>
          <w:szCs w:val="32"/>
        </w:rPr>
      </w:pPr>
      <w:r>
        <w:rPr>
          <w:rFonts w:ascii="宋体" w:hAnsi="宋体" w:hint="eastAsia"/>
          <w:b/>
          <w:bCs/>
          <w:kern w:val="24"/>
          <w:sz w:val="32"/>
          <w:szCs w:val="32"/>
        </w:rPr>
        <w:t>附件</w:t>
      </w:r>
    </w:p>
    <w:p w:rsidR="00BE4133" w:rsidRPr="00BE4133" w:rsidRDefault="00BE4133" w:rsidP="00BE4133">
      <w:pPr>
        <w:ind w:leftChars="171" w:left="359"/>
        <w:jc w:val="center"/>
        <w:rPr>
          <w:rFonts w:ascii="宋体" w:hAnsi="宋体"/>
          <w:b/>
          <w:bCs/>
          <w:kern w:val="24"/>
          <w:sz w:val="32"/>
          <w:szCs w:val="32"/>
        </w:rPr>
      </w:pPr>
      <w:r w:rsidRPr="00BE4133">
        <w:rPr>
          <w:rFonts w:ascii="宋体" w:hAnsi="宋体" w:hint="eastAsia"/>
          <w:b/>
          <w:bCs/>
          <w:kern w:val="24"/>
          <w:sz w:val="32"/>
          <w:szCs w:val="32"/>
        </w:rPr>
        <w:t>专业技术资格评审操作指引</w:t>
      </w:r>
    </w:p>
    <w:p w:rsidR="00BE4133" w:rsidRPr="00136E58" w:rsidRDefault="00BE4133" w:rsidP="00BE4133">
      <w:pPr>
        <w:rPr>
          <w:rFonts w:ascii="宋体" w:hAnsi="宋体"/>
          <w:bCs/>
          <w:kern w:val="24"/>
          <w:sz w:val="36"/>
          <w:szCs w:val="36"/>
        </w:rPr>
      </w:pPr>
      <w:r>
        <w:rPr>
          <w:rFonts w:ascii="黑体" w:eastAsia="黑体" w:hAnsi="宋体" w:hint="eastAsia"/>
          <w:bCs/>
          <w:kern w:val="24"/>
          <w:sz w:val="30"/>
          <w:szCs w:val="30"/>
        </w:rPr>
        <w:t>一、</w:t>
      </w:r>
      <w:r w:rsidRPr="00136E58">
        <w:rPr>
          <w:rFonts w:ascii="黑体" w:eastAsia="黑体" w:hAnsi="宋体" w:hint="eastAsia"/>
          <w:bCs/>
          <w:kern w:val="24"/>
          <w:sz w:val="30"/>
          <w:szCs w:val="30"/>
        </w:rPr>
        <w:t>申报的主要条件</w:t>
      </w:r>
    </w:p>
    <w:p w:rsidR="00BE4133" w:rsidRPr="00585B0F" w:rsidRDefault="00BE4133" w:rsidP="00BE4133">
      <w:pPr>
        <w:snapToGrid w:val="0"/>
        <w:ind w:leftChars="171" w:left="359"/>
        <w:rPr>
          <w:rFonts w:ascii="仿宋_GB2312" w:eastAsia="仿宋_GB2312" w:hAnsi="宋体"/>
          <w:b/>
          <w:kern w:val="24"/>
          <w:sz w:val="24"/>
        </w:rPr>
      </w:pPr>
      <w:r w:rsidRPr="00585B0F">
        <w:rPr>
          <w:rFonts w:ascii="仿宋_GB2312" w:eastAsia="仿宋_GB2312" w:hAnsi="宋体" w:hint="eastAsia"/>
          <w:b/>
          <w:bCs/>
          <w:kern w:val="24"/>
          <w:sz w:val="24"/>
        </w:rPr>
        <w:t>（一）</w:t>
      </w:r>
      <w:r w:rsidRPr="00585B0F">
        <w:rPr>
          <w:rFonts w:ascii="仿宋_GB2312" w:eastAsia="仿宋_GB2312" w:hAnsi="宋体" w:hint="eastAsia"/>
          <w:b/>
          <w:kern w:val="24"/>
          <w:sz w:val="24"/>
        </w:rPr>
        <w:t>学历、资历条件简表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3"/>
        <w:gridCol w:w="4395"/>
        <w:gridCol w:w="3926"/>
      </w:tblGrid>
      <w:tr w:rsidR="00BE4133" w:rsidRPr="002A3C0D" w:rsidTr="00D275A9">
        <w:trPr>
          <w:cantSplit/>
          <w:trHeight w:val="454"/>
        </w:trPr>
        <w:tc>
          <w:tcPr>
            <w:tcW w:w="778" w:type="pct"/>
            <w:vMerge w:val="restart"/>
            <w:vAlign w:val="center"/>
          </w:tcPr>
          <w:p w:rsidR="00BE4133" w:rsidRPr="00585B0F" w:rsidRDefault="00BE4133" w:rsidP="00D275A9">
            <w:pPr>
              <w:ind w:leftChars="171" w:left="359"/>
              <w:rPr>
                <w:rFonts w:ascii="仿宋_GB2312" w:eastAsia="仿宋_GB2312" w:hAnsi="宋体"/>
                <w:b/>
                <w:sz w:val="24"/>
                <w:lang w:val="en"/>
              </w:rPr>
            </w:pPr>
            <w:r w:rsidRPr="00585B0F">
              <w:rPr>
                <w:rFonts w:ascii="仿宋_GB2312" w:eastAsia="仿宋_GB2312" w:hAnsi="宋体" w:hint="eastAsia"/>
                <w:b/>
                <w:sz w:val="24"/>
                <w:lang w:val="en"/>
              </w:rPr>
              <w:t>级别</w:t>
            </w:r>
          </w:p>
        </w:tc>
        <w:tc>
          <w:tcPr>
            <w:tcW w:w="4222" w:type="pct"/>
            <w:gridSpan w:val="2"/>
            <w:vAlign w:val="center"/>
          </w:tcPr>
          <w:p w:rsidR="00BE4133" w:rsidRPr="00585B0F" w:rsidRDefault="00BE4133" w:rsidP="00D275A9">
            <w:pPr>
              <w:ind w:leftChars="171" w:left="359"/>
              <w:jc w:val="center"/>
              <w:rPr>
                <w:rFonts w:ascii="仿宋_GB2312" w:eastAsia="仿宋_GB2312" w:hAnsi="宋体"/>
                <w:b/>
                <w:bCs/>
                <w:sz w:val="24"/>
                <w:lang w:val="en"/>
              </w:rPr>
            </w:pPr>
            <w:r w:rsidRPr="00585B0F">
              <w:rPr>
                <w:rFonts w:ascii="仿宋_GB2312" w:eastAsia="仿宋_GB2312" w:hAnsi="宋体" w:hint="eastAsia"/>
                <w:b/>
                <w:bCs/>
                <w:sz w:val="24"/>
                <w:lang w:val="en"/>
              </w:rPr>
              <w:t>评  审</w:t>
            </w:r>
          </w:p>
        </w:tc>
      </w:tr>
      <w:tr w:rsidR="00BE4133" w:rsidRPr="002A3C0D" w:rsidTr="00D275A9">
        <w:trPr>
          <w:cantSplit/>
          <w:trHeight w:val="454"/>
        </w:trPr>
        <w:tc>
          <w:tcPr>
            <w:tcW w:w="778" w:type="pct"/>
            <w:vMerge/>
            <w:vAlign w:val="center"/>
          </w:tcPr>
          <w:p w:rsidR="00BE4133" w:rsidRPr="00585B0F" w:rsidRDefault="00BE4133" w:rsidP="00D275A9">
            <w:pPr>
              <w:ind w:leftChars="171" w:left="359"/>
              <w:jc w:val="center"/>
              <w:rPr>
                <w:rFonts w:ascii="仿宋_GB2312" w:eastAsia="仿宋_GB2312" w:hAnsi="宋体"/>
                <w:sz w:val="24"/>
                <w:lang w:val="en"/>
              </w:rPr>
            </w:pPr>
          </w:p>
        </w:tc>
        <w:tc>
          <w:tcPr>
            <w:tcW w:w="2230" w:type="pct"/>
            <w:vAlign w:val="center"/>
          </w:tcPr>
          <w:p w:rsidR="00BE4133" w:rsidRPr="00585B0F" w:rsidRDefault="00BE4133" w:rsidP="00D275A9">
            <w:pPr>
              <w:ind w:leftChars="171" w:left="359"/>
              <w:jc w:val="center"/>
              <w:rPr>
                <w:rFonts w:ascii="仿宋_GB2312" w:eastAsia="仿宋_GB2312" w:hAnsi="宋体"/>
                <w:b/>
                <w:bCs/>
                <w:sz w:val="24"/>
                <w:lang w:val="en"/>
              </w:rPr>
            </w:pPr>
            <w:r w:rsidRPr="00585B0F">
              <w:rPr>
                <w:rFonts w:ascii="仿宋_GB2312" w:eastAsia="仿宋_GB2312" w:hAnsi="宋体" w:hint="eastAsia"/>
                <w:b/>
                <w:bCs/>
                <w:sz w:val="24"/>
                <w:lang w:val="en"/>
              </w:rPr>
              <w:t>学</w:t>
            </w:r>
            <w:r>
              <w:rPr>
                <w:rFonts w:ascii="仿宋_GB2312" w:eastAsia="仿宋_GB2312" w:hAnsi="宋体" w:hint="eastAsia"/>
                <w:b/>
                <w:bCs/>
                <w:sz w:val="24"/>
                <w:lang w:val="en"/>
              </w:rPr>
              <w:t xml:space="preserve"> </w:t>
            </w:r>
            <w:r w:rsidRPr="00585B0F">
              <w:rPr>
                <w:rFonts w:ascii="仿宋_GB2312" w:eastAsia="仿宋_GB2312" w:hAnsi="宋体" w:hint="eastAsia"/>
                <w:b/>
                <w:bCs/>
                <w:sz w:val="24"/>
                <w:lang w:val="en"/>
              </w:rPr>
              <w:t>历</w:t>
            </w:r>
          </w:p>
        </w:tc>
        <w:tc>
          <w:tcPr>
            <w:tcW w:w="1992" w:type="pct"/>
            <w:vAlign w:val="center"/>
          </w:tcPr>
          <w:p w:rsidR="00BE4133" w:rsidRPr="00585B0F" w:rsidRDefault="00BE4133" w:rsidP="00D275A9">
            <w:pPr>
              <w:ind w:leftChars="171" w:left="359"/>
              <w:jc w:val="center"/>
              <w:rPr>
                <w:rFonts w:ascii="仿宋_GB2312" w:eastAsia="仿宋_GB2312" w:hAnsi="宋体"/>
                <w:b/>
                <w:bCs/>
                <w:sz w:val="24"/>
                <w:lang w:val="en"/>
              </w:rPr>
            </w:pPr>
            <w:r w:rsidRPr="00585B0F">
              <w:rPr>
                <w:rFonts w:ascii="仿宋_GB2312" w:eastAsia="仿宋_GB2312" w:hAnsi="宋体" w:hint="eastAsia"/>
                <w:b/>
                <w:bCs/>
                <w:sz w:val="24"/>
                <w:lang w:val="en"/>
              </w:rPr>
              <w:t>资</w:t>
            </w:r>
            <w:r>
              <w:rPr>
                <w:rFonts w:ascii="仿宋_GB2312" w:eastAsia="仿宋_GB2312" w:hAnsi="宋体" w:hint="eastAsia"/>
                <w:b/>
                <w:bCs/>
                <w:sz w:val="24"/>
                <w:lang w:val="en"/>
              </w:rPr>
              <w:t xml:space="preserve"> </w:t>
            </w:r>
            <w:r w:rsidRPr="00585B0F">
              <w:rPr>
                <w:rFonts w:ascii="仿宋_GB2312" w:eastAsia="仿宋_GB2312" w:hAnsi="宋体" w:hint="eastAsia"/>
                <w:b/>
                <w:bCs/>
                <w:sz w:val="24"/>
                <w:lang w:val="en"/>
              </w:rPr>
              <w:t>历</w:t>
            </w:r>
          </w:p>
        </w:tc>
      </w:tr>
      <w:tr w:rsidR="00BE4133" w:rsidRPr="002A3C0D" w:rsidTr="00D275A9">
        <w:trPr>
          <w:trHeight w:val="410"/>
        </w:trPr>
        <w:tc>
          <w:tcPr>
            <w:tcW w:w="778" w:type="pct"/>
            <w:vMerge w:val="restart"/>
            <w:vAlign w:val="center"/>
          </w:tcPr>
          <w:p w:rsidR="00BE4133" w:rsidRPr="00585B0F" w:rsidRDefault="00BE4133" w:rsidP="00D275A9">
            <w:pPr>
              <w:ind w:leftChars="171" w:left="359"/>
              <w:rPr>
                <w:rFonts w:ascii="仿宋_GB2312" w:eastAsia="仿宋_GB2312" w:hAnsi="宋体"/>
                <w:sz w:val="24"/>
                <w:lang w:val="en"/>
              </w:rPr>
            </w:pPr>
            <w:r w:rsidRPr="00585B0F">
              <w:rPr>
                <w:rFonts w:ascii="仿宋_GB2312" w:eastAsia="仿宋_GB2312" w:hAnsi="宋体" w:hint="eastAsia"/>
                <w:b/>
                <w:sz w:val="24"/>
                <w:lang w:val="en"/>
              </w:rPr>
              <w:t>中级</w:t>
            </w:r>
          </w:p>
        </w:tc>
        <w:tc>
          <w:tcPr>
            <w:tcW w:w="2230" w:type="pct"/>
            <w:vAlign w:val="center"/>
          </w:tcPr>
          <w:p w:rsidR="00BE4133" w:rsidRPr="00585B0F" w:rsidRDefault="00BE4133" w:rsidP="00D275A9">
            <w:pPr>
              <w:spacing w:line="240" w:lineRule="atLeast"/>
              <w:ind w:leftChars="171" w:left="359" w:firstLineChars="50" w:firstLine="120"/>
              <w:jc w:val="center"/>
              <w:rPr>
                <w:rFonts w:ascii="仿宋_GB2312" w:eastAsia="仿宋_GB2312"/>
                <w:sz w:val="24"/>
              </w:rPr>
            </w:pPr>
            <w:r w:rsidRPr="00585B0F">
              <w:rPr>
                <w:rFonts w:ascii="仿宋_GB2312" w:eastAsia="仿宋_GB2312" w:hAnsi="宋体" w:hint="eastAsia"/>
                <w:sz w:val="24"/>
                <w:lang w:val="en"/>
              </w:rPr>
              <w:t>获硕士学位后</w:t>
            </w:r>
          </w:p>
        </w:tc>
        <w:tc>
          <w:tcPr>
            <w:tcW w:w="1992" w:type="pct"/>
            <w:vAlign w:val="center"/>
          </w:tcPr>
          <w:p w:rsidR="00BE4133" w:rsidRPr="00585B0F" w:rsidRDefault="00BE4133" w:rsidP="00D275A9">
            <w:pPr>
              <w:spacing w:line="240" w:lineRule="atLeast"/>
              <w:rPr>
                <w:rFonts w:ascii="仿宋_GB2312" w:eastAsia="仿宋_GB2312"/>
                <w:sz w:val="24"/>
              </w:rPr>
            </w:pPr>
            <w:r w:rsidRPr="00585B0F">
              <w:rPr>
                <w:rFonts w:ascii="仿宋_GB2312" w:eastAsia="仿宋_GB2312" w:hAnsi="宋体" w:hint="eastAsia"/>
                <w:sz w:val="24"/>
                <w:lang w:val="en"/>
              </w:rPr>
              <w:t>从事专业技术工作</w:t>
            </w:r>
            <w:r>
              <w:rPr>
                <w:rFonts w:ascii="仿宋_GB2312" w:eastAsia="仿宋_GB2312" w:hAnsi="宋体" w:hint="eastAsia"/>
                <w:sz w:val="24"/>
                <w:lang w:val="en"/>
              </w:rPr>
              <w:t>2</w:t>
            </w:r>
            <w:r w:rsidRPr="00585B0F">
              <w:rPr>
                <w:rFonts w:ascii="仿宋_GB2312" w:eastAsia="仿宋_GB2312" w:hAnsi="宋体" w:hint="eastAsia"/>
                <w:sz w:val="24"/>
                <w:lang w:val="en"/>
              </w:rPr>
              <w:t>年以上</w:t>
            </w:r>
          </w:p>
        </w:tc>
      </w:tr>
      <w:tr w:rsidR="00BE4133" w:rsidRPr="002A3C0D" w:rsidTr="00D275A9">
        <w:trPr>
          <w:trHeight w:val="459"/>
        </w:trPr>
        <w:tc>
          <w:tcPr>
            <w:tcW w:w="778" w:type="pct"/>
            <w:vMerge/>
            <w:vAlign w:val="center"/>
          </w:tcPr>
          <w:p w:rsidR="00BE4133" w:rsidRPr="00585B0F" w:rsidRDefault="00BE4133" w:rsidP="00D275A9">
            <w:pPr>
              <w:ind w:leftChars="171" w:left="359"/>
              <w:jc w:val="center"/>
              <w:rPr>
                <w:rFonts w:ascii="仿宋_GB2312" w:eastAsia="仿宋_GB2312" w:hAnsi="宋体"/>
                <w:sz w:val="24"/>
                <w:lang w:val="en"/>
              </w:rPr>
            </w:pPr>
          </w:p>
        </w:tc>
        <w:tc>
          <w:tcPr>
            <w:tcW w:w="2230" w:type="pct"/>
            <w:vAlign w:val="center"/>
          </w:tcPr>
          <w:p w:rsidR="00BE4133" w:rsidRPr="00585B0F" w:rsidRDefault="00BE4133" w:rsidP="00D275A9">
            <w:pPr>
              <w:spacing w:line="240" w:lineRule="atLeast"/>
              <w:ind w:leftChars="171" w:left="359"/>
              <w:jc w:val="center"/>
              <w:rPr>
                <w:rFonts w:ascii="仿宋_GB2312" w:eastAsia="仿宋_GB2312" w:hAnsi="宋体"/>
                <w:sz w:val="24"/>
                <w:lang w:val="en"/>
              </w:rPr>
            </w:pPr>
            <w:r w:rsidRPr="00585B0F">
              <w:rPr>
                <w:rFonts w:ascii="仿宋_GB2312" w:eastAsia="仿宋_GB2312" w:hAnsi="宋体" w:hint="eastAsia"/>
                <w:sz w:val="24"/>
                <w:lang w:val="en"/>
              </w:rPr>
              <w:t>获硕士学位</w:t>
            </w:r>
          </w:p>
        </w:tc>
        <w:tc>
          <w:tcPr>
            <w:tcW w:w="1992" w:type="pct"/>
            <w:vAlign w:val="center"/>
          </w:tcPr>
          <w:p w:rsidR="00BE4133" w:rsidRPr="00585B0F" w:rsidRDefault="00BE4133" w:rsidP="00D275A9">
            <w:pPr>
              <w:spacing w:line="240" w:lineRule="atLeast"/>
              <w:rPr>
                <w:rFonts w:ascii="仿宋_GB2312" w:eastAsia="仿宋_GB2312" w:hAnsi="宋体"/>
                <w:sz w:val="24"/>
                <w:lang w:val="en"/>
              </w:rPr>
            </w:pPr>
            <w:r w:rsidRPr="00585B0F">
              <w:rPr>
                <w:rFonts w:ascii="仿宋_GB2312" w:eastAsia="仿宋_GB2312" w:hAnsi="宋体" w:hint="eastAsia"/>
                <w:sz w:val="24"/>
                <w:lang w:val="en"/>
              </w:rPr>
              <w:t>从事专业技术工作</w:t>
            </w:r>
            <w:r>
              <w:rPr>
                <w:rFonts w:ascii="仿宋_GB2312" w:eastAsia="仿宋_GB2312" w:hAnsi="宋体" w:hint="eastAsia"/>
                <w:sz w:val="24"/>
                <w:lang w:val="en"/>
              </w:rPr>
              <w:t>3</w:t>
            </w:r>
            <w:r w:rsidRPr="00585B0F">
              <w:rPr>
                <w:rFonts w:ascii="仿宋_GB2312" w:eastAsia="仿宋_GB2312" w:hAnsi="宋体" w:hint="eastAsia"/>
                <w:sz w:val="24"/>
                <w:lang w:val="en"/>
              </w:rPr>
              <w:t>年以上</w:t>
            </w:r>
          </w:p>
        </w:tc>
      </w:tr>
      <w:tr w:rsidR="00BE4133" w:rsidRPr="002A3C0D" w:rsidTr="00D275A9">
        <w:trPr>
          <w:trHeight w:val="372"/>
        </w:trPr>
        <w:tc>
          <w:tcPr>
            <w:tcW w:w="778" w:type="pct"/>
            <w:vMerge/>
            <w:vAlign w:val="center"/>
          </w:tcPr>
          <w:p w:rsidR="00BE4133" w:rsidRPr="00585B0F" w:rsidRDefault="00BE4133" w:rsidP="00D275A9">
            <w:pPr>
              <w:ind w:leftChars="171" w:left="359"/>
              <w:jc w:val="center"/>
              <w:rPr>
                <w:rFonts w:ascii="仿宋_GB2312" w:eastAsia="仿宋_GB2312" w:hAnsi="宋体"/>
                <w:sz w:val="24"/>
                <w:lang w:val="en"/>
              </w:rPr>
            </w:pPr>
          </w:p>
        </w:tc>
        <w:tc>
          <w:tcPr>
            <w:tcW w:w="2230" w:type="pct"/>
            <w:vMerge w:val="restart"/>
            <w:vAlign w:val="center"/>
          </w:tcPr>
          <w:p w:rsidR="00BE4133" w:rsidRPr="00585B0F" w:rsidRDefault="00BE4133" w:rsidP="00D275A9">
            <w:pPr>
              <w:spacing w:line="300" w:lineRule="exact"/>
              <w:ind w:leftChars="171" w:left="359"/>
              <w:jc w:val="center"/>
              <w:rPr>
                <w:rFonts w:ascii="仿宋_GB2312" w:eastAsia="仿宋_GB2312" w:hAnsi="宋体"/>
                <w:sz w:val="24"/>
              </w:rPr>
            </w:pPr>
            <w:r w:rsidRPr="00585B0F">
              <w:rPr>
                <w:rFonts w:ascii="仿宋_GB2312" w:eastAsia="仿宋_GB2312" w:hAnsi="宋体" w:hint="eastAsia"/>
                <w:sz w:val="24"/>
              </w:rPr>
              <w:t>研究生班毕业</w:t>
            </w:r>
          </w:p>
          <w:p w:rsidR="00BE4133" w:rsidRPr="00585B0F" w:rsidRDefault="00BE4133" w:rsidP="00D275A9">
            <w:pPr>
              <w:spacing w:line="300" w:lineRule="exact"/>
              <w:ind w:leftChars="171" w:left="359"/>
              <w:jc w:val="center"/>
              <w:rPr>
                <w:rFonts w:ascii="仿宋_GB2312" w:eastAsia="仿宋_GB2312" w:hAnsi="宋体"/>
                <w:sz w:val="24"/>
                <w:lang w:val="en"/>
              </w:rPr>
            </w:pPr>
            <w:r w:rsidRPr="00585B0F">
              <w:rPr>
                <w:rFonts w:ascii="仿宋_GB2312" w:eastAsia="仿宋_GB2312" w:hAnsi="宋体" w:hint="eastAsia"/>
                <w:sz w:val="24"/>
              </w:rPr>
              <w:t>或获双学士学位</w:t>
            </w:r>
          </w:p>
        </w:tc>
        <w:tc>
          <w:tcPr>
            <w:tcW w:w="1992" w:type="pct"/>
            <w:vAlign w:val="center"/>
          </w:tcPr>
          <w:p w:rsidR="00BE4133" w:rsidRPr="00585B0F" w:rsidRDefault="00BE4133" w:rsidP="00D275A9">
            <w:pPr>
              <w:spacing w:line="300" w:lineRule="exact"/>
              <w:rPr>
                <w:rFonts w:ascii="仿宋_GB2312" w:eastAsia="仿宋_GB2312" w:hAnsi="宋体"/>
                <w:sz w:val="24"/>
              </w:rPr>
            </w:pPr>
            <w:r w:rsidRPr="00585B0F">
              <w:rPr>
                <w:rFonts w:ascii="仿宋_GB2312" w:eastAsia="仿宋_GB2312" w:hAnsi="宋体" w:hint="eastAsia"/>
                <w:sz w:val="24"/>
                <w:lang w:val="en"/>
              </w:rPr>
              <w:t>从事专业技术工作</w:t>
            </w:r>
            <w:r>
              <w:rPr>
                <w:rFonts w:ascii="仿宋_GB2312" w:eastAsia="仿宋_GB2312" w:hAnsi="宋体" w:hint="eastAsia"/>
                <w:sz w:val="24"/>
                <w:lang w:val="en"/>
              </w:rPr>
              <w:t>2</w:t>
            </w:r>
            <w:r w:rsidRPr="00585B0F">
              <w:rPr>
                <w:rFonts w:ascii="仿宋_GB2312" w:eastAsia="仿宋_GB2312" w:hAnsi="宋体" w:hint="eastAsia"/>
                <w:sz w:val="24"/>
                <w:lang w:val="en"/>
              </w:rPr>
              <w:t>年以上</w:t>
            </w:r>
          </w:p>
          <w:p w:rsidR="00BE4133" w:rsidRPr="00585B0F" w:rsidRDefault="00BE4133" w:rsidP="00D275A9">
            <w:pPr>
              <w:spacing w:line="300" w:lineRule="exact"/>
              <w:ind w:leftChars="171" w:left="359"/>
              <w:jc w:val="center"/>
              <w:rPr>
                <w:rFonts w:ascii="仿宋_GB2312" w:eastAsia="仿宋_GB2312" w:hAnsi="宋体"/>
                <w:sz w:val="24"/>
              </w:rPr>
            </w:pPr>
            <w:r w:rsidRPr="00585B0F">
              <w:rPr>
                <w:rFonts w:ascii="仿宋_GB2312" w:eastAsia="仿宋_GB2312" w:hAnsi="宋体" w:hint="eastAsia"/>
                <w:sz w:val="24"/>
              </w:rPr>
              <w:t>（取得助理资格后）</w:t>
            </w:r>
          </w:p>
        </w:tc>
      </w:tr>
      <w:tr w:rsidR="00BE4133" w:rsidRPr="002A3C0D" w:rsidTr="00D275A9">
        <w:trPr>
          <w:trHeight w:val="535"/>
        </w:trPr>
        <w:tc>
          <w:tcPr>
            <w:tcW w:w="778" w:type="pct"/>
            <w:vMerge/>
            <w:vAlign w:val="center"/>
          </w:tcPr>
          <w:p w:rsidR="00BE4133" w:rsidRPr="00585B0F" w:rsidRDefault="00BE4133" w:rsidP="00D275A9">
            <w:pPr>
              <w:ind w:leftChars="171" w:left="359"/>
              <w:jc w:val="center"/>
              <w:rPr>
                <w:rFonts w:ascii="仿宋_GB2312" w:eastAsia="仿宋_GB2312" w:hAnsi="宋体"/>
                <w:sz w:val="24"/>
                <w:lang w:val="en"/>
              </w:rPr>
            </w:pPr>
          </w:p>
        </w:tc>
        <w:tc>
          <w:tcPr>
            <w:tcW w:w="2230" w:type="pct"/>
            <w:vMerge/>
            <w:vAlign w:val="center"/>
          </w:tcPr>
          <w:p w:rsidR="00BE4133" w:rsidRPr="00585B0F" w:rsidRDefault="00BE4133" w:rsidP="00D275A9">
            <w:pPr>
              <w:spacing w:line="240" w:lineRule="atLeast"/>
              <w:ind w:leftChars="171" w:left="359"/>
              <w:jc w:val="center"/>
              <w:rPr>
                <w:rFonts w:ascii="仿宋_GB2312" w:eastAsia="仿宋_GB2312" w:hAnsi="宋体"/>
                <w:sz w:val="24"/>
              </w:rPr>
            </w:pPr>
          </w:p>
        </w:tc>
        <w:tc>
          <w:tcPr>
            <w:tcW w:w="1992" w:type="pct"/>
            <w:vAlign w:val="center"/>
          </w:tcPr>
          <w:p w:rsidR="00BE4133" w:rsidRPr="00585B0F" w:rsidRDefault="00BE4133" w:rsidP="00D275A9">
            <w:pPr>
              <w:spacing w:line="300" w:lineRule="exact"/>
              <w:rPr>
                <w:rFonts w:ascii="仿宋_GB2312" w:eastAsia="仿宋_GB2312" w:hAnsi="宋体"/>
                <w:sz w:val="24"/>
              </w:rPr>
            </w:pPr>
            <w:r w:rsidRPr="00585B0F">
              <w:rPr>
                <w:rFonts w:ascii="仿宋_GB2312" w:eastAsia="仿宋_GB2312" w:hAnsi="宋体" w:hint="eastAsia"/>
                <w:sz w:val="24"/>
                <w:lang w:val="en"/>
              </w:rPr>
              <w:t>从事专业技术工作</w:t>
            </w:r>
            <w:r>
              <w:rPr>
                <w:rFonts w:ascii="仿宋_GB2312" w:eastAsia="仿宋_GB2312" w:hAnsi="宋体" w:hint="eastAsia"/>
                <w:sz w:val="24"/>
                <w:lang w:val="en"/>
              </w:rPr>
              <w:t>4</w:t>
            </w:r>
            <w:r w:rsidRPr="00585B0F">
              <w:rPr>
                <w:rFonts w:ascii="仿宋_GB2312" w:eastAsia="仿宋_GB2312" w:hAnsi="宋体" w:hint="eastAsia"/>
                <w:sz w:val="24"/>
                <w:lang w:val="en"/>
              </w:rPr>
              <w:t>年以上</w:t>
            </w:r>
          </w:p>
          <w:p w:rsidR="00BE4133" w:rsidRPr="00585B0F" w:rsidRDefault="00BE4133" w:rsidP="00D275A9">
            <w:pPr>
              <w:spacing w:line="300" w:lineRule="exact"/>
              <w:ind w:leftChars="171" w:left="359"/>
              <w:jc w:val="center"/>
              <w:rPr>
                <w:rFonts w:ascii="仿宋_GB2312" w:eastAsia="仿宋_GB2312" w:hAnsi="宋体"/>
                <w:sz w:val="24"/>
              </w:rPr>
            </w:pPr>
            <w:r w:rsidRPr="00585B0F">
              <w:rPr>
                <w:rFonts w:ascii="仿宋_GB2312" w:eastAsia="仿宋_GB2312" w:hAnsi="宋体" w:hint="eastAsia"/>
                <w:sz w:val="24"/>
              </w:rPr>
              <w:t>（未取得助理资格）</w:t>
            </w:r>
          </w:p>
        </w:tc>
      </w:tr>
      <w:tr w:rsidR="00BE4133" w:rsidRPr="002A3C0D" w:rsidTr="00D275A9">
        <w:trPr>
          <w:trHeight w:val="403"/>
        </w:trPr>
        <w:tc>
          <w:tcPr>
            <w:tcW w:w="778" w:type="pct"/>
            <w:vMerge/>
            <w:vAlign w:val="center"/>
          </w:tcPr>
          <w:p w:rsidR="00BE4133" w:rsidRPr="00585B0F" w:rsidRDefault="00BE4133" w:rsidP="00D275A9">
            <w:pPr>
              <w:ind w:leftChars="171" w:left="359"/>
              <w:jc w:val="center"/>
              <w:rPr>
                <w:rFonts w:ascii="仿宋_GB2312" w:eastAsia="仿宋_GB2312" w:hAnsi="宋体"/>
                <w:sz w:val="24"/>
                <w:lang w:val="en"/>
              </w:rPr>
            </w:pPr>
          </w:p>
        </w:tc>
        <w:tc>
          <w:tcPr>
            <w:tcW w:w="2230" w:type="pct"/>
            <w:vMerge w:val="restart"/>
            <w:vAlign w:val="center"/>
          </w:tcPr>
          <w:p w:rsidR="00BE4133" w:rsidRPr="00585B0F" w:rsidRDefault="00BE4133" w:rsidP="00D275A9">
            <w:pPr>
              <w:spacing w:line="400" w:lineRule="exact"/>
              <w:ind w:leftChars="171" w:left="359"/>
              <w:jc w:val="center"/>
              <w:rPr>
                <w:rFonts w:ascii="仿宋_GB2312" w:eastAsia="仿宋_GB2312" w:hAnsi="宋体"/>
                <w:sz w:val="24"/>
                <w:lang w:val="en"/>
              </w:rPr>
            </w:pPr>
            <w:r w:rsidRPr="00585B0F">
              <w:rPr>
                <w:rFonts w:ascii="仿宋_GB2312" w:eastAsia="仿宋_GB2312" w:hAnsi="宋体" w:hint="eastAsia"/>
                <w:sz w:val="24"/>
              </w:rPr>
              <w:t>本科</w:t>
            </w:r>
            <w:r w:rsidRPr="00585B0F">
              <w:rPr>
                <w:rFonts w:ascii="仿宋_GB2312" w:eastAsia="仿宋_GB2312" w:hAnsi="宋体" w:hint="eastAsia"/>
                <w:sz w:val="24"/>
                <w:lang w:val="en"/>
              </w:rPr>
              <w:t>毕业</w:t>
            </w:r>
          </w:p>
          <w:p w:rsidR="00BE4133" w:rsidRPr="00585B0F" w:rsidRDefault="00BE4133" w:rsidP="00D275A9">
            <w:pPr>
              <w:spacing w:line="400" w:lineRule="exact"/>
              <w:ind w:leftChars="171" w:left="359"/>
              <w:jc w:val="center"/>
              <w:rPr>
                <w:rFonts w:ascii="仿宋_GB2312" w:eastAsia="仿宋_GB2312" w:hAnsi="宋体"/>
                <w:sz w:val="24"/>
                <w:lang w:val="en"/>
              </w:rPr>
            </w:pPr>
            <w:r w:rsidRPr="00585B0F">
              <w:rPr>
                <w:rFonts w:ascii="仿宋_GB2312" w:eastAsia="仿宋_GB2312" w:hAnsi="宋体" w:hint="eastAsia"/>
                <w:sz w:val="24"/>
                <w:lang w:val="en"/>
              </w:rPr>
              <w:t>或获学士学位</w:t>
            </w:r>
          </w:p>
        </w:tc>
        <w:tc>
          <w:tcPr>
            <w:tcW w:w="1992" w:type="pct"/>
            <w:vAlign w:val="center"/>
          </w:tcPr>
          <w:p w:rsidR="00BE4133" w:rsidRPr="00585B0F" w:rsidRDefault="00BE4133" w:rsidP="00D275A9">
            <w:pPr>
              <w:spacing w:line="300" w:lineRule="exact"/>
              <w:rPr>
                <w:rFonts w:ascii="仿宋_GB2312" w:eastAsia="仿宋_GB2312" w:hAnsi="宋体"/>
                <w:sz w:val="24"/>
              </w:rPr>
            </w:pPr>
            <w:r w:rsidRPr="00585B0F">
              <w:rPr>
                <w:rFonts w:ascii="仿宋_GB2312" w:eastAsia="仿宋_GB2312" w:hAnsi="宋体" w:hint="eastAsia"/>
                <w:sz w:val="24"/>
                <w:lang w:val="en"/>
              </w:rPr>
              <w:t>从事专业技术工作</w:t>
            </w:r>
            <w:r>
              <w:rPr>
                <w:rFonts w:ascii="仿宋_GB2312" w:eastAsia="仿宋_GB2312" w:hAnsi="宋体" w:hint="eastAsia"/>
                <w:sz w:val="24"/>
                <w:lang w:val="en"/>
              </w:rPr>
              <w:t>3</w:t>
            </w:r>
            <w:r w:rsidRPr="00585B0F">
              <w:rPr>
                <w:rFonts w:ascii="仿宋_GB2312" w:eastAsia="仿宋_GB2312" w:hAnsi="宋体" w:hint="eastAsia"/>
                <w:sz w:val="24"/>
                <w:lang w:val="en"/>
              </w:rPr>
              <w:t>年以上</w:t>
            </w:r>
          </w:p>
          <w:p w:rsidR="00BE4133" w:rsidRPr="00585B0F" w:rsidRDefault="00BE4133" w:rsidP="00D275A9">
            <w:pPr>
              <w:spacing w:line="300" w:lineRule="exact"/>
              <w:ind w:leftChars="171" w:left="359"/>
              <w:jc w:val="center"/>
              <w:rPr>
                <w:rFonts w:ascii="仿宋_GB2312" w:eastAsia="仿宋_GB2312" w:hAnsi="宋体"/>
                <w:sz w:val="24"/>
              </w:rPr>
            </w:pPr>
            <w:r w:rsidRPr="00585B0F">
              <w:rPr>
                <w:rFonts w:ascii="仿宋_GB2312" w:eastAsia="仿宋_GB2312" w:hAnsi="宋体" w:hint="eastAsia"/>
                <w:sz w:val="24"/>
              </w:rPr>
              <w:t>（取得助理资格后）</w:t>
            </w:r>
          </w:p>
        </w:tc>
      </w:tr>
      <w:tr w:rsidR="00BE4133" w:rsidRPr="002A3C0D" w:rsidTr="00D275A9">
        <w:trPr>
          <w:trHeight w:val="410"/>
        </w:trPr>
        <w:tc>
          <w:tcPr>
            <w:tcW w:w="778" w:type="pct"/>
            <w:vMerge/>
            <w:vAlign w:val="center"/>
          </w:tcPr>
          <w:p w:rsidR="00BE4133" w:rsidRPr="00585B0F" w:rsidRDefault="00BE4133" w:rsidP="00D275A9">
            <w:pPr>
              <w:ind w:leftChars="171" w:left="359"/>
              <w:jc w:val="center"/>
              <w:rPr>
                <w:rFonts w:ascii="仿宋_GB2312" w:eastAsia="仿宋_GB2312" w:hAnsi="宋体"/>
                <w:sz w:val="24"/>
                <w:lang w:val="en"/>
              </w:rPr>
            </w:pPr>
          </w:p>
        </w:tc>
        <w:tc>
          <w:tcPr>
            <w:tcW w:w="2230" w:type="pct"/>
            <w:vMerge/>
            <w:vAlign w:val="center"/>
          </w:tcPr>
          <w:p w:rsidR="00BE4133" w:rsidRPr="00585B0F" w:rsidRDefault="00BE4133" w:rsidP="00D275A9">
            <w:pPr>
              <w:spacing w:line="240" w:lineRule="atLeast"/>
              <w:ind w:leftChars="171" w:left="359"/>
              <w:jc w:val="center"/>
              <w:rPr>
                <w:rFonts w:ascii="仿宋_GB2312" w:eastAsia="仿宋_GB2312" w:hAnsi="宋体"/>
                <w:sz w:val="24"/>
                <w:lang w:val="en"/>
              </w:rPr>
            </w:pPr>
          </w:p>
        </w:tc>
        <w:tc>
          <w:tcPr>
            <w:tcW w:w="1992" w:type="pct"/>
            <w:vAlign w:val="center"/>
          </w:tcPr>
          <w:p w:rsidR="00BE4133" w:rsidRPr="00585B0F" w:rsidRDefault="00BE4133" w:rsidP="00D275A9">
            <w:pPr>
              <w:spacing w:line="300" w:lineRule="exact"/>
              <w:rPr>
                <w:rFonts w:ascii="仿宋_GB2312" w:eastAsia="仿宋_GB2312" w:hAnsi="宋体"/>
                <w:sz w:val="24"/>
              </w:rPr>
            </w:pPr>
            <w:r w:rsidRPr="00585B0F">
              <w:rPr>
                <w:rFonts w:ascii="仿宋_GB2312" w:eastAsia="仿宋_GB2312" w:hAnsi="宋体" w:hint="eastAsia"/>
                <w:sz w:val="24"/>
                <w:lang w:val="en"/>
              </w:rPr>
              <w:t>从事专业技术工作</w:t>
            </w:r>
            <w:r>
              <w:rPr>
                <w:rFonts w:ascii="仿宋_GB2312" w:eastAsia="仿宋_GB2312" w:hAnsi="宋体" w:hint="eastAsia"/>
                <w:sz w:val="24"/>
                <w:lang w:val="en"/>
              </w:rPr>
              <w:t>5</w:t>
            </w:r>
            <w:r w:rsidRPr="00585B0F">
              <w:rPr>
                <w:rFonts w:ascii="仿宋_GB2312" w:eastAsia="仿宋_GB2312" w:hAnsi="宋体" w:hint="eastAsia"/>
                <w:sz w:val="24"/>
                <w:lang w:val="en"/>
              </w:rPr>
              <w:t>年以上</w:t>
            </w:r>
          </w:p>
          <w:p w:rsidR="00BE4133" w:rsidRPr="00585B0F" w:rsidRDefault="00BE4133" w:rsidP="00D275A9">
            <w:pPr>
              <w:spacing w:line="300" w:lineRule="exact"/>
              <w:ind w:leftChars="171" w:left="359"/>
              <w:jc w:val="center"/>
              <w:rPr>
                <w:rFonts w:ascii="仿宋_GB2312" w:eastAsia="仿宋_GB2312" w:hAnsi="宋体"/>
                <w:sz w:val="24"/>
              </w:rPr>
            </w:pPr>
            <w:r w:rsidRPr="00585B0F">
              <w:rPr>
                <w:rFonts w:ascii="仿宋_GB2312" w:eastAsia="仿宋_GB2312" w:hAnsi="宋体" w:hint="eastAsia"/>
                <w:sz w:val="24"/>
              </w:rPr>
              <w:t>（未取得助理资格）</w:t>
            </w:r>
          </w:p>
        </w:tc>
      </w:tr>
      <w:tr w:rsidR="00BE4133" w:rsidRPr="002A3C0D" w:rsidTr="00D275A9">
        <w:trPr>
          <w:trHeight w:val="264"/>
        </w:trPr>
        <w:tc>
          <w:tcPr>
            <w:tcW w:w="778" w:type="pct"/>
            <w:vMerge/>
            <w:vAlign w:val="center"/>
          </w:tcPr>
          <w:p w:rsidR="00BE4133" w:rsidRPr="00585B0F" w:rsidRDefault="00BE4133" w:rsidP="00D275A9">
            <w:pPr>
              <w:ind w:leftChars="171" w:left="359"/>
              <w:jc w:val="center"/>
              <w:rPr>
                <w:rFonts w:ascii="仿宋_GB2312" w:eastAsia="仿宋_GB2312" w:hAnsi="宋体"/>
                <w:sz w:val="24"/>
                <w:lang w:val="en"/>
              </w:rPr>
            </w:pPr>
          </w:p>
        </w:tc>
        <w:tc>
          <w:tcPr>
            <w:tcW w:w="2230" w:type="pct"/>
            <w:vMerge w:val="restart"/>
            <w:vAlign w:val="center"/>
          </w:tcPr>
          <w:p w:rsidR="00BE4133" w:rsidRPr="00585B0F" w:rsidRDefault="00BE4133" w:rsidP="00D275A9">
            <w:pPr>
              <w:spacing w:line="240" w:lineRule="atLeast"/>
              <w:ind w:leftChars="171" w:left="359"/>
              <w:jc w:val="center"/>
              <w:rPr>
                <w:rFonts w:ascii="仿宋_GB2312" w:eastAsia="仿宋_GB2312" w:hAnsi="宋体"/>
                <w:sz w:val="24"/>
                <w:lang w:val="en"/>
              </w:rPr>
            </w:pPr>
            <w:r w:rsidRPr="00585B0F">
              <w:rPr>
                <w:rFonts w:ascii="仿宋_GB2312" w:eastAsia="仿宋_GB2312" w:hAnsi="宋体" w:hint="eastAsia"/>
                <w:sz w:val="24"/>
                <w:lang w:val="en"/>
              </w:rPr>
              <w:t>大专毕业</w:t>
            </w:r>
          </w:p>
        </w:tc>
        <w:tc>
          <w:tcPr>
            <w:tcW w:w="1992" w:type="pct"/>
            <w:vAlign w:val="center"/>
          </w:tcPr>
          <w:p w:rsidR="00BE4133" w:rsidRPr="00585B0F" w:rsidRDefault="00BE4133" w:rsidP="00D275A9">
            <w:pPr>
              <w:spacing w:line="300" w:lineRule="exact"/>
              <w:rPr>
                <w:rFonts w:ascii="仿宋_GB2312" w:eastAsia="仿宋_GB2312" w:hAnsi="宋体"/>
                <w:sz w:val="24"/>
              </w:rPr>
            </w:pPr>
            <w:r w:rsidRPr="00585B0F">
              <w:rPr>
                <w:rFonts w:ascii="仿宋_GB2312" w:eastAsia="仿宋_GB2312" w:hAnsi="宋体" w:hint="eastAsia"/>
                <w:sz w:val="24"/>
                <w:lang w:val="en"/>
              </w:rPr>
              <w:t>从事专业技术工作</w:t>
            </w:r>
            <w:r>
              <w:rPr>
                <w:rFonts w:ascii="仿宋_GB2312" w:eastAsia="仿宋_GB2312" w:hAnsi="宋体" w:hint="eastAsia"/>
                <w:sz w:val="24"/>
                <w:lang w:val="en"/>
              </w:rPr>
              <w:t>4</w:t>
            </w:r>
            <w:r w:rsidRPr="00585B0F">
              <w:rPr>
                <w:rFonts w:ascii="仿宋_GB2312" w:eastAsia="仿宋_GB2312" w:hAnsi="宋体" w:hint="eastAsia"/>
                <w:sz w:val="24"/>
                <w:lang w:val="en"/>
              </w:rPr>
              <w:t>年以上</w:t>
            </w:r>
          </w:p>
          <w:p w:rsidR="00BE4133" w:rsidRPr="00585B0F" w:rsidRDefault="00BE4133" w:rsidP="00D275A9">
            <w:pPr>
              <w:spacing w:line="300" w:lineRule="exact"/>
              <w:ind w:leftChars="171" w:left="359"/>
              <w:jc w:val="center"/>
              <w:rPr>
                <w:rFonts w:ascii="仿宋_GB2312" w:eastAsia="仿宋_GB2312" w:hAnsi="宋体"/>
                <w:sz w:val="24"/>
              </w:rPr>
            </w:pPr>
            <w:r w:rsidRPr="00585B0F">
              <w:rPr>
                <w:rFonts w:ascii="仿宋_GB2312" w:eastAsia="仿宋_GB2312" w:hAnsi="宋体" w:hint="eastAsia"/>
                <w:sz w:val="24"/>
              </w:rPr>
              <w:t>（取得助理资格后）</w:t>
            </w:r>
          </w:p>
        </w:tc>
      </w:tr>
      <w:tr w:rsidR="00BE4133" w:rsidRPr="002A3C0D" w:rsidTr="00D275A9">
        <w:trPr>
          <w:trHeight w:val="286"/>
        </w:trPr>
        <w:tc>
          <w:tcPr>
            <w:tcW w:w="778" w:type="pct"/>
            <w:vMerge/>
            <w:vAlign w:val="center"/>
          </w:tcPr>
          <w:p w:rsidR="00BE4133" w:rsidRPr="00585B0F" w:rsidRDefault="00BE4133" w:rsidP="00D275A9">
            <w:pPr>
              <w:ind w:leftChars="171" w:left="359"/>
              <w:jc w:val="center"/>
              <w:rPr>
                <w:rFonts w:ascii="仿宋_GB2312" w:eastAsia="仿宋_GB2312" w:hAnsi="宋体"/>
                <w:sz w:val="24"/>
                <w:lang w:val="en"/>
              </w:rPr>
            </w:pPr>
          </w:p>
        </w:tc>
        <w:tc>
          <w:tcPr>
            <w:tcW w:w="2230" w:type="pct"/>
            <w:vMerge/>
            <w:vAlign w:val="center"/>
          </w:tcPr>
          <w:p w:rsidR="00BE4133" w:rsidRPr="00585B0F" w:rsidRDefault="00BE4133" w:rsidP="00D275A9">
            <w:pPr>
              <w:spacing w:line="240" w:lineRule="atLeast"/>
              <w:ind w:leftChars="171" w:left="359" w:firstLineChars="50" w:firstLine="120"/>
              <w:jc w:val="center"/>
              <w:rPr>
                <w:rFonts w:ascii="仿宋_GB2312" w:eastAsia="仿宋_GB2312" w:hAnsi="宋体"/>
                <w:sz w:val="24"/>
                <w:lang w:val="en"/>
              </w:rPr>
            </w:pPr>
          </w:p>
        </w:tc>
        <w:tc>
          <w:tcPr>
            <w:tcW w:w="1992" w:type="pct"/>
            <w:vAlign w:val="center"/>
          </w:tcPr>
          <w:p w:rsidR="00BE4133" w:rsidRPr="00585B0F" w:rsidRDefault="00BE4133" w:rsidP="00D275A9">
            <w:pPr>
              <w:spacing w:line="300" w:lineRule="exact"/>
              <w:rPr>
                <w:rFonts w:ascii="仿宋_GB2312" w:eastAsia="仿宋_GB2312" w:hAnsi="宋体"/>
                <w:sz w:val="24"/>
              </w:rPr>
            </w:pPr>
            <w:r w:rsidRPr="00585B0F">
              <w:rPr>
                <w:rFonts w:ascii="仿宋_GB2312" w:eastAsia="仿宋_GB2312" w:hAnsi="宋体" w:hint="eastAsia"/>
                <w:sz w:val="24"/>
                <w:lang w:val="en"/>
              </w:rPr>
              <w:t>从事专业技术工作</w:t>
            </w:r>
            <w:r>
              <w:rPr>
                <w:rFonts w:ascii="仿宋_GB2312" w:eastAsia="仿宋_GB2312" w:hAnsi="宋体" w:hint="eastAsia"/>
                <w:sz w:val="24"/>
                <w:lang w:val="en"/>
              </w:rPr>
              <w:t>8</w:t>
            </w:r>
            <w:r w:rsidRPr="00585B0F">
              <w:rPr>
                <w:rFonts w:ascii="仿宋_GB2312" w:eastAsia="仿宋_GB2312" w:hAnsi="宋体" w:hint="eastAsia"/>
                <w:sz w:val="24"/>
                <w:lang w:val="en"/>
              </w:rPr>
              <w:t>年以上</w:t>
            </w:r>
          </w:p>
          <w:p w:rsidR="00BE4133" w:rsidRPr="00585B0F" w:rsidRDefault="00BE4133" w:rsidP="00D275A9">
            <w:pPr>
              <w:spacing w:line="300" w:lineRule="exact"/>
              <w:ind w:leftChars="171" w:left="359"/>
              <w:jc w:val="center"/>
              <w:rPr>
                <w:rFonts w:ascii="仿宋_GB2312" w:eastAsia="仿宋_GB2312" w:hAnsi="宋体"/>
                <w:sz w:val="24"/>
              </w:rPr>
            </w:pPr>
            <w:r w:rsidRPr="00585B0F">
              <w:rPr>
                <w:rFonts w:ascii="仿宋_GB2312" w:eastAsia="仿宋_GB2312" w:hAnsi="宋体" w:hint="eastAsia"/>
                <w:sz w:val="24"/>
              </w:rPr>
              <w:t>（未取得助理资格）</w:t>
            </w:r>
          </w:p>
        </w:tc>
      </w:tr>
      <w:tr w:rsidR="00BE4133" w:rsidRPr="002A3C0D" w:rsidTr="00D275A9">
        <w:trPr>
          <w:trHeight w:val="448"/>
        </w:trPr>
        <w:tc>
          <w:tcPr>
            <w:tcW w:w="778" w:type="pct"/>
            <w:vMerge/>
            <w:vAlign w:val="center"/>
          </w:tcPr>
          <w:p w:rsidR="00BE4133" w:rsidRPr="00585B0F" w:rsidRDefault="00BE4133" w:rsidP="00D275A9">
            <w:pPr>
              <w:ind w:leftChars="171" w:left="359"/>
              <w:jc w:val="center"/>
              <w:rPr>
                <w:rFonts w:ascii="仿宋_GB2312" w:eastAsia="仿宋_GB2312" w:hAnsi="宋体"/>
                <w:sz w:val="24"/>
                <w:lang w:val="en"/>
              </w:rPr>
            </w:pPr>
          </w:p>
        </w:tc>
        <w:tc>
          <w:tcPr>
            <w:tcW w:w="2230" w:type="pct"/>
            <w:vMerge w:val="restart"/>
            <w:vAlign w:val="center"/>
          </w:tcPr>
          <w:p w:rsidR="00BE4133" w:rsidRPr="00585B0F" w:rsidRDefault="00BE4133" w:rsidP="00D275A9">
            <w:pPr>
              <w:spacing w:line="240" w:lineRule="atLeast"/>
              <w:ind w:leftChars="171" w:left="359"/>
              <w:jc w:val="center"/>
              <w:rPr>
                <w:rFonts w:ascii="仿宋_GB2312" w:eastAsia="仿宋_GB2312" w:hAnsi="宋体"/>
                <w:sz w:val="24"/>
                <w:lang w:val="en"/>
              </w:rPr>
            </w:pPr>
            <w:r w:rsidRPr="00585B0F">
              <w:rPr>
                <w:rFonts w:ascii="仿宋_GB2312" w:eastAsia="仿宋_GB2312" w:hAnsi="宋体" w:hint="eastAsia"/>
                <w:sz w:val="24"/>
                <w:lang w:val="en"/>
              </w:rPr>
              <w:t>中专毕业</w:t>
            </w:r>
          </w:p>
        </w:tc>
        <w:tc>
          <w:tcPr>
            <w:tcW w:w="1992" w:type="pct"/>
            <w:vAlign w:val="center"/>
          </w:tcPr>
          <w:p w:rsidR="00BE4133" w:rsidRPr="00585B0F" w:rsidRDefault="00BE4133" w:rsidP="00D275A9">
            <w:pPr>
              <w:spacing w:line="300" w:lineRule="exact"/>
              <w:rPr>
                <w:rFonts w:ascii="仿宋_GB2312" w:eastAsia="仿宋_GB2312" w:hAnsi="宋体"/>
                <w:sz w:val="24"/>
              </w:rPr>
            </w:pPr>
            <w:r w:rsidRPr="00585B0F">
              <w:rPr>
                <w:rFonts w:ascii="仿宋_GB2312" w:eastAsia="仿宋_GB2312" w:hAnsi="宋体" w:hint="eastAsia"/>
                <w:sz w:val="24"/>
                <w:lang w:val="en"/>
              </w:rPr>
              <w:t>从事专业技术工作</w:t>
            </w:r>
            <w:r>
              <w:rPr>
                <w:rFonts w:ascii="仿宋_GB2312" w:eastAsia="仿宋_GB2312" w:hAnsi="宋体" w:hint="eastAsia"/>
                <w:sz w:val="24"/>
                <w:lang w:val="en"/>
              </w:rPr>
              <w:t>8</w:t>
            </w:r>
            <w:r w:rsidRPr="00585B0F">
              <w:rPr>
                <w:rFonts w:ascii="仿宋_GB2312" w:eastAsia="仿宋_GB2312" w:hAnsi="宋体" w:hint="eastAsia"/>
                <w:sz w:val="24"/>
                <w:lang w:val="en"/>
              </w:rPr>
              <w:t>年以上</w:t>
            </w:r>
          </w:p>
          <w:p w:rsidR="00BE4133" w:rsidRPr="00585B0F" w:rsidRDefault="00BE4133" w:rsidP="00D275A9">
            <w:pPr>
              <w:spacing w:line="300" w:lineRule="exact"/>
              <w:ind w:leftChars="171" w:left="359"/>
              <w:jc w:val="center"/>
              <w:rPr>
                <w:rFonts w:ascii="仿宋_GB2312" w:eastAsia="仿宋_GB2312" w:hAnsi="宋体"/>
                <w:sz w:val="24"/>
              </w:rPr>
            </w:pPr>
            <w:r w:rsidRPr="00585B0F">
              <w:rPr>
                <w:rFonts w:ascii="仿宋_GB2312" w:eastAsia="仿宋_GB2312" w:hAnsi="宋体" w:hint="eastAsia"/>
                <w:sz w:val="24"/>
              </w:rPr>
              <w:t>（取得助理后）</w:t>
            </w:r>
          </w:p>
        </w:tc>
      </w:tr>
      <w:tr w:rsidR="00BE4133" w:rsidRPr="002A3C0D" w:rsidTr="00D275A9">
        <w:trPr>
          <w:trHeight w:val="609"/>
        </w:trPr>
        <w:tc>
          <w:tcPr>
            <w:tcW w:w="778" w:type="pct"/>
            <w:vMerge/>
            <w:vAlign w:val="center"/>
          </w:tcPr>
          <w:p w:rsidR="00BE4133" w:rsidRPr="00585B0F" w:rsidRDefault="00BE4133" w:rsidP="00D275A9">
            <w:pPr>
              <w:ind w:leftChars="171" w:left="359"/>
              <w:jc w:val="center"/>
              <w:rPr>
                <w:rFonts w:ascii="仿宋_GB2312" w:eastAsia="仿宋_GB2312" w:hAnsi="宋体"/>
                <w:sz w:val="24"/>
                <w:lang w:val="en"/>
              </w:rPr>
            </w:pPr>
          </w:p>
        </w:tc>
        <w:tc>
          <w:tcPr>
            <w:tcW w:w="2230" w:type="pct"/>
            <w:vMerge/>
            <w:vAlign w:val="center"/>
          </w:tcPr>
          <w:p w:rsidR="00BE4133" w:rsidRPr="00585B0F" w:rsidRDefault="00BE4133" w:rsidP="00D275A9">
            <w:pPr>
              <w:spacing w:line="240" w:lineRule="atLeast"/>
              <w:ind w:leftChars="171" w:left="359" w:firstLineChars="50" w:firstLine="120"/>
              <w:jc w:val="center"/>
              <w:rPr>
                <w:rFonts w:ascii="仿宋_GB2312" w:eastAsia="仿宋_GB2312" w:hAnsi="宋体"/>
                <w:sz w:val="24"/>
                <w:lang w:val="en"/>
              </w:rPr>
            </w:pPr>
          </w:p>
        </w:tc>
        <w:tc>
          <w:tcPr>
            <w:tcW w:w="1992" w:type="pct"/>
            <w:vAlign w:val="center"/>
          </w:tcPr>
          <w:p w:rsidR="00BE4133" w:rsidRPr="00585B0F" w:rsidRDefault="00BE4133" w:rsidP="00D275A9">
            <w:pPr>
              <w:spacing w:line="300" w:lineRule="exact"/>
              <w:rPr>
                <w:rFonts w:ascii="仿宋_GB2312" w:eastAsia="仿宋_GB2312" w:hAnsi="宋体"/>
                <w:sz w:val="24"/>
              </w:rPr>
            </w:pPr>
            <w:r w:rsidRPr="00585B0F">
              <w:rPr>
                <w:rFonts w:ascii="仿宋_GB2312" w:eastAsia="仿宋_GB2312" w:hAnsi="宋体" w:hint="eastAsia"/>
                <w:sz w:val="24"/>
                <w:lang w:val="en"/>
              </w:rPr>
              <w:t>从事专业技术工作</w:t>
            </w:r>
            <w:r>
              <w:rPr>
                <w:rFonts w:ascii="仿宋_GB2312" w:eastAsia="仿宋_GB2312" w:hAnsi="宋体" w:hint="eastAsia"/>
                <w:sz w:val="24"/>
                <w:lang w:val="en"/>
              </w:rPr>
              <w:t>6</w:t>
            </w:r>
            <w:r w:rsidRPr="00585B0F">
              <w:rPr>
                <w:rFonts w:ascii="仿宋_GB2312" w:eastAsia="仿宋_GB2312" w:hAnsi="宋体" w:hint="eastAsia"/>
                <w:sz w:val="24"/>
                <w:lang w:val="en"/>
              </w:rPr>
              <w:t>年以上</w:t>
            </w:r>
          </w:p>
          <w:p w:rsidR="00BE4133" w:rsidRPr="00585B0F" w:rsidRDefault="00BE4133" w:rsidP="00D275A9">
            <w:pPr>
              <w:spacing w:line="300" w:lineRule="exact"/>
              <w:rPr>
                <w:rFonts w:ascii="仿宋_GB2312" w:eastAsia="仿宋_GB2312" w:hAnsi="宋体"/>
                <w:sz w:val="24"/>
              </w:rPr>
            </w:pPr>
            <w:r w:rsidRPr="00585B0F">
              <w:rPr>
                <w:rFonts w:ascii="仿宋_GB2312" w:eastAsia="仿宋_GB2312" w:hAnsi="宋体" w:hint="eastAsia"/>
                <w:sz w:val="24"/>
              </w:rPr>
              <w:t>（取得小学、幼儿园 一级教师资格后）</w:t>
            </w:r>
          </w:p>
        </w:tc>
      </w:tr>
      <w:tr w:rsidR="00BE4133" w:rsidRPr="002A3C0D" w:rsidTr="00D275A9">
        <w:trPr>
          <w:trHeight w:val="495"/>
        </w:trPr>
        <w:tc>
          <w:tcPr>
            <w:tcW w:w="778" w:type="pct"/>
            <w:vMerge/>
            <w:vAlign w:val="center"/>
          </w:tcPr>
          <w:p w:rsidR="00BE4133" w:rsidRPr="00585B0F" w:rsidRDefault="00BE4133" w:rsidP="00D275A9">
            <w:pPr>
              <w:ind w:leftChars="171" w:left="359"/>
              <w:jc w:val="center"/>
              <w:rPr>
                <w:rFonts w:ascii="仿宋_GB2312" w:eastAsia="仿宋_GB2312" w:hAnsi="宋体"/>
                <w:sz w:val="24"/>
                <w:lang w:val="en"/>
              </w:rPr>
            </w:pPr>
          </w:p>
        </w:tc>
        <w:tc>
          <w:tcPr>
            <w:tcW w:w="2230" w:type="pct"/>
            <w:vMerge/>
            <w:vAlign w:val="center"/>
          </w:tcPr>
          <w:p w:rsidR="00BE4133" w:rsidRPr="00585B0F" w:rsidRDefault="00BE4133" w:rsidP="00D275A9">
            <w:pPr>
              <w:spacing w:line="240" w:lineRule="atLeast"/>
              <w:ind w:leftChars="171" w:left="359" w:firstLineChars="50" w:firstLine="120"/>
              <w:jc w:val="center"/>
              <w:rPr>
                <w:rFonts w:ascii="仿宋_GB2312" w:eastAsia="仿宋_GB2312" w:hAnsi="宋体"/>
                <w:sz w:val="24"/>
                <w:lang w:val="en"/>
              </w:rPr>
            </w:pPr>
          </w:p>
        </w:tc>
        <w:tc>
          <w:tcPr>
            <w:tcW w:w="1992" w:type="pct"/>
            <w:vAlign w:val="center"/>
          </w:tcPr>
          <w:p w:rsidR="00BE4133" w:rsidRPr="00585B0F" w:rsidRDefault="00BE4133" w:rsidP="00D275A9">
            <w:pPr>
              <w:spacing w:line="300" w:lineRule="exact"/>
              <w:rPr>
                <w:rFonts w:ascii="仿宋_GB2312" w:eastAsia="仿宋_GB2312" w:hAnsi="宋体"/>
                <w:sz w:val="24"/>
              </w:rPr>
            </w:pPr>
            <w:r w:rsidRPr="00585B0F">
              <w:rPr>
                <w:rFonts w:ascii="仿宋_GB2312" w:eastAsia="仿宋_GB2312" w:hAnsi="宋体" w:hint="eastAsia"/>
                <w:sz w:val="24"/>
                <w:lang w:val="en"/>
              </w:rPr>
              <w:t>从事专业技术工作1</w:t>
            </w:r>
            <w:r>
              <w:rPr>
                <w:rFonts w:ascii="仿宋_GB2312" w:eastAsia="仿宋_GB2312" w:hAnsi="宋体" w:hint="eastAsia"/>
                <w:sz w:val="24"/>
                <w:lang w:val="en"/>
              </w:rPr>
              <w:t>5</w:t>
            </w:r>
            <w:r w:rsidRPr="00585B0F">
              <w:rPr>
                <w:rFonts w:ascii="仿宋_GB2312" w:eastAsia="仿宋_GB2312" w:hAnsi="宋体" w:hint="eastAsia"/>
                <w:sz w:val="24"/>
                <w:lang w:val="en"/>
              </w:rPr>
              <w:t>年以上</w:t>
            </w:r>
          </w:p>
          <w:p w:rsidR="00BE4133" w:rsidRPr="00585B0F" w:rsidRDefault="00BE4133" w:rsidP="00D275A9">
            <w:pPr>
              <w:spacing w:line="300" w:lineRule="exact"/>
              <w:ind w:leftChars="171" w:left="359"/>
              <w:jc w:val="center"/>
              <w:rPr>
                <w:rFonts w:ascii="仿宋_GB2312" w:eastAsia="仿宋_GB2312" w:hAnsi="宋体"/>
                <w:sz w:val="24"/>
              </w:rPr>
            </w:pPr>
            <w:r w:rsidRPr="00585B0F">
              <w:rPr>
                <w:rFonts w:ascii="仿宋_GB2312" w:eastAsia="仿宋_GB2312" w:hAnsi="宋体" w:hint="eastAsia"/>
                <w:sz w:val="24"/>
              </w:rPr>
              <w:t>（未取得助理）</w:t>
            </w:r>
          </w:p>
        </w:tc>
      </w:tr>
      <w:tr w:rsidR="00BE4133" w:rsidRPr="002A3C0D" w:rsidTr="00D275A9">
        <w:trPr>
          <w:trHeight w:val="460"/>
        </w:trPr>
        <w:tc>
          <w:tcPr>
            <w:tcW w:w="778" w:type="pct"/>
            <w:vMerge w:val="restart"/>
            <w:vAlign w:val="center"/>
          </w:tcPr>
          <w:p w:rsidR="00BE4133" w:rsidRPr="00585B0F" w:rsidRDefault="00BE4133" w:rsidP="00D275A9">
            <w:pPr>
              <w:ind w:leftChars="171" w:left="359"/>
              <w:jc w:val="center"/>
              <w:rPr>
                <w:rFonts w:ascii="仿宋_GB2312" w:eastAsia="仿宋_GB2312" w:hAnsi="宋体"/>
                <w:b/>
                <w:sz w:val="24"/>
                <w:lang w:val="en"/>
              </w:rPr>
            </w:pPr>
            <w:r w:rsidRPr="00585B0F">
              <w:rPr>
                <w:rFonts w:ascii="仿宋_GB2312" w:eastAsia="仿宋_GB2312" w:hAnsi="宋体" w:hint="eastAsia"/>
                <w:b/>
                <w:sz w:val="24"/>
                <w:lang w:val="en"/>
              </w:rPr>
              <w:t>副高</w:t>
            </w:r>
          </w:p>
        </w:tc>
        <w:tc>
          <w:tcPr>
            <w:tcW w:w="2230" w:type="pct"/>
            <w:vAlign w:val="center"/>
          </w:tcPr>
          <w:p w:rsidR="00BE4133" w:rsidRPr="00585B0F" w:rsidRDefault="00BE4133" w:rsidP="00D275A9">
            <w:pPr>
              <w:spacing w:line="240" w:lineRule="atLeast"/>
              <w:ind w:leftChars="171" w:left="359"/>
              <w:jc w:val="center"/>
              <w:rPr>
                <w:rFonts w:ascii="仿宋_GB2312" w:eastAsia="仿宋_GB2312" w:hAnsi="宋体"/>
                <w:sz w:val="24"/>
                <w:lang w:val="en"/>
              </w:rPr>
            </w:pPr>
            <w:r w:rsidRPr="00585B0F">
              <w:rPr>
                <w:rFonts w:ascii="仿宋_GB2312" w:eastAsia="仿宋_GB2312" w:hAnsi="宋体" w:hint="eastAsia"/>
                <w:sz w:val="24"/>
                <w:lang w:val="en"/>
              </w:rPr>
              <w:t>获博士学位</w:t>
            </w:r>
            <w:r>
              <w:rPr>
                <w:rFonts w:ascii="仿宋_GB2312" w:eastAsia="仿宋_GB2312" w:hAnsi="宋体" w:hint="eastAsia"/>
                <w:sz w:val="24"/>
                <w:lang w:val="en"/>
              </w:rPr>
              <w:t>后</w:t>
            </w:r>
          </w:p>
        </w:tc>
        <w:tc>
          <w:tcPr>
            <w:tcW w:w="1992" w:type="pct"/>
            <w:vAlign w:val="center"/>
          </w:tcPr>
          <w:p w:rsidR="00BE4133" w:rsidRPr="00585B0F" w:rsidRDefault="00BE4133" w:rsidP="00D275A9">
            <w:pPr>
              <w:spacing w:line="240" w:lineRule="atLeast"/>
              <w:ind w:leftChars="171" w:left="359"/>
              <w:jc w:val="center"/>
              <w:rPr>
                <w:rFonts w:ascii="仿宋_GB2312" w:eastAsia="仿宋_GB2312" w:hAnsi="宋体"/>
                <w:sz w:val="24"/>
                <w:lang w:val="en"/>
              </w:rPr>
            </w:pPr>
            <w:r w:rsidRPr="00585B0F">
              <w:rPr>
                <w:rFonts w:ascii="仿宋_GB2312" w:eastAsia="仿宋_GB2312" w:hAnsi="宋体" w:hint="eastAsia"/>
                <w:sz w:val="24"/>
                <w:lang w:val="en"/>
              </w:rPr>
              <w:t>时间不限</w:t>
            </w:r>
          </w:p>
        </w:tc>
      </w:tr>
      <w:tr w:rsidR="00BE4133" w:rsidRPr="002A3C0D" w:rsidTr="00D275A9">
        <w:trPr>
          <w:trHeight w:val="454"/>
        </w:trPr>
        <w:tc>
          <w:tcPr>
            <w:tcW w:w="778" w:type="pct"/>
            <w:vMerge/>
            <w:vAlign w:val="center"/>
          </w:tcPr>
          <w:p w:rsidR="00BE4133" w:rsidRPr="00585B0F" w:rsidRDefault="00BE4133" w:rsidP="00D275A9">
            <w:pPr>
              <w:ind w:leftChars="171" w:left="359"/>
              <w:jc w:val="center"/>
              <w:rPr>
                <w:rFonts w:ascii="仿宋_GB2312" w:eastAsia="仿宋_GB2312" w:hAnsi="宋体"/>
                <w:sz w:val="24"/>
                <w:lang w:val="en"/>
              </w:rPr>
            </w:pPr>
          </w:p>
        </w:tc>
        <w:tc>
          <w:tcPr>
            <w:tcW w:w="2230" w:type="pct"/>
            <w:vAlign w:val="center"/>
          </w:tcPr>
          <w:p w:rsidR="00BE4133" w:rsidRPr="00585B0F" w:rsidRDefault="00BE4133" w:rsidP="00D275A9">
            <w:pPr>
              <w:spacing w:line="240" w:lineRule="atLeast"/>
              <w:ind w:leftChars="171" w:left="359"/>
              <w:jc w:val="center"/>
              <w:rPr>
                <w:rFonts w:ascii="仿宋_GB2312" w:eastAsia="仿宋_GB2312" w:hAnsi="宋体"/>
                <w:sz w:val="24"/>
                <w:lang w:val="en"/>
              </w:rPr>
            </w:pPr>
            <w:r w:rsidRPr="00585B0F">
              <w:rPr>
                <w:rFonts w:ascii="仿宋_GB2312" w:eastAsia="仿宋_GB2312" w:hAnsi="宋体" w:hint="eastAsia"/>
                <w:sz w:val="24"/>
                <w:lang w:val="en"/>
              </w:rPr>
              <w:t>非博士学位</w:t>
            </w:r>
          </w:p>
        </w:tc>
        <w:tc>
          <w:tcPr>
            <w:tcW w:w="1992" w:type="pct"/>
            <w:vAlign w:val="center"/>
          </w:tcPr>
          <w:p w:rsidR="00BE4133" w:rsidRPr="00585B0F" w:rsidRDefault="00BE4133" w:rsidP="00D275A9">
            <w:pPr>
              <w:spacing w:line="400" w:lineRule="exact"/>
              <w:ind w:leftChars="171" w:left="359"/>
              <w:jc w:val="center"/>
              <w:rPr>
                <w:rFonts w:ascii="仿宋_GB2312" w:eastAsia="仿宋_GB2312" w:hAnsi="宋体"/>
                <w:sz w:val="24"/>
                <w:lang w:val="en"/>
              </w:rPr>
            </w:pPr>
            <w:r w:rsidRPr="00585B0F">
              <w:rPr>
                <w:rFonts w:ascii="仿宋_GB2312" w:eastAsia="仿宋_GB2312" w:hAnsi="宋体" w:hint="eastAsia"/>
                <w:sz w:val="24"/>
                <w:lang w:val="en"/>
              </w:rPr>
              <w:t>取得中级资格后3年</w:t>
            </w:r>
          </w:p>
        </w:tc>
      </w:tr>
      <w:tr w:rsidR="00BE4133" w:rsidRPr="002A3C0D" w:rsidTr="00D275A9">
        <w:trPr>
          <w:trHeight w:val="640"/>
        </w:trPr>
        <w:tc>
          <w:tcPr>
            <w:tcW w:w="778" w:type="pct"/>
            <w:vAlign w:val="center"/>
          </w:tcPr>
          <w:p w:rsidR="00BE4133" w:rsidRPr="00585B0F" w:rsidRDefault="00BE4133" w:rsidP="00D275A9">
            <w:pPr>
              <w:ind w:leftChars="171" w:left="359"/>
              <w:jc w:val="center"/>
              <w:rPr>
                <w:rFonts w:ascii="仿宋_GB2312" w:eastAsia="仿宋_GB2312" w:hAnsi="宋体"/>
                <w:b/>
                <w:sz w:val="24"/>
                <w:lang w:val="en"/>
              </w:rPr>
            </w:pPr>
            <w:r w:rsidRPr="00585B0F">
              <w:rPr>
                <w:rFonts w:ascii="仿宋_GB2312" w:eastAsia="仿宋_GB2312" w:hAnsi="宋体" w:hint="eastAsia"/>
                <w:b/>
                <w:sz w:val="24"/>
                <w:lang w:val="en"/>
              </w:rPr>
              <w:t>正高</w:t>
            </w:r>
          </w:p>
        </w:tc>
        <w:tc>
          <w:tcPr>
            <w:tcW w:w="2230" w:type="pct"/>
            <w:vAlign w:val="center"/>
          </w:tcPr>
          <w:p w:rsidR="00BE4133" w:rsidRPr="00585B0F" w:rsidRDefault="00BE4133" w:rsidP="00D275A9">
            <w:pPr>
              <w:spacing w:line="300" w:lineRule="exact"/>
              <w:ind w:leftChars="171" w:left="359"/>
              <w:jc w:val="center"/>
              <w:rPr>
                <w:rFonts w:ascii="仿宋_GB2312" w:eastAsia="仿宋_GB2312" w:hAnsi="宋体"/>
                <w:sz w:val="24"/>
                <w:lang w:val="en"/>
              </w:rPr>
            </w:pPr>
            <w:r w:rsidRPr="00585B0F">
              <w:rPr>
                <w:rFonts w:ascii="仿宋_GB2312" w:eastAsia="仿宋_GB2312" w:hAnsi="宋体" w:hint="eastAsia"/>
                <w:sz w:val="24"/>
                <w:lang w:val="en"/>
              </w:rPr>
              <w:t>中专以上</w:t>
            </w:r>
          </w:p>
          <w:p w:rsidR="00BE4133" w:rsidRPr="00585B0F" w:rsidRDefault="00BE4133" w:rsidP="00D275A9">
            <w:pPr>
              <w:spacing w:line="300" w:lineRule="exact"/>
              <w:ind w:leftChars="171" w:left="359"/>
              <w:jc w:val="center"/>
              <w:rPr>
                <w:rFonts w:ascii="仿宋_GB2312" w:eastAsia="仿宋_GB2312" w:hAnsi="宋体"/>
                <w:sz w:val="24"/>
                <w:lang w:val="en"/>
              </w:rPr>
            </w:pPr>
            <w:r w:rsidRPr="00585B0F">
              <w:rPr>
                <w:rFonts w:ascii="仿宋_GB2312" w:eastAsia="仿宋_GB2312" w:hAnsi="宋体" w:hint="eastAsia"/>
                <w:sz w:val="24"/>
                <w:lang w:val="en"/>
              </w:rPr>
              <w:t>（另有规定的</w:t>
            </w:r>
            <w:r w:rsidRPr="00585B0F">
              <w:rPr>
                <w:rFonts w:ascii="仿宋_GB2312" w:eastAsia="仿宋_GB2312" w:hAnsi="宋体" w:hint="eastAsia"/>
                <w:sz w:val="24"/>
              </w:rPr>
              <w:t>除外</w:t>
            </w:r>
            <w:r w:rsidRPr="00585B0F">
              <w:rPr>
                <w:rFonts w:ascii="仿宋_GB2312" w:eastAsia="仿宋_GB2312" w:hAnsi="宋体" w:hint="eastAsia"/>
                <w:sz w:val="24"/>
                <w:lang w:val="en"/>
              </w:rPr>
              <w:t>）</w:t>
            </w:r>
          </w:p>
        </w:tc>
        <w:tc>
          <w:tcPr>
            <w:tcW w:w="1992" w:type="pct"/>
            <w:vAlign w:val="center"/>
          </w:tcPr>
          <w:p w:rsidR="00BE4133" w:rsidRPr="00585B0F" w:rsidRDefault="00BE4133" w:rsidP="00D275A9">
            <w:pPr>
              <w:spacing w:line="300" w:lineRule="exact"/>
              <w:rPr>
                <w:rFonts w:ascii="仿宋_GB2312" w:eastAsia="仿宋_GB2312" w:hAnsi="宋体"/>
                <w:sz w:val="24"/>
                <w:lang w:val="en"/>
              </w:rPr>
            </w:pPr>
            <w:r w:rsidRPr="00585B0F">
              <w:rPr>
                <w:rFonts w:ascii="仿宋_GB2312" w:eastAsia="仿宋_GB2312" w:hAnsi="宋体" w:hint="eastAsia"/>
                <w:sz w:val="24"/>
                <w:lang w:val="en"/>
              </w:rPr>
              <w:t>取得</w:t>
            </w:r>
            <w:r w:rsidRPr="00585B0F">
              <w:rPr>
                <w:rFonts w:ascii="仿宋_GB2312" w:eastAsia="仿宋_GB2312" w:hAnsi="宋体" w:hint="eastAsia"/>
                <w:sz w:val="24"/>
              </w:rPr>
              <w:t>副（或不分正副）</w:t>
            </w:r>
            <w:r w:rsidRPr="00585B0F">
              <w:rPr>
                <w:rFonts w:ascii="仿宋_GB2312" w:eastAsia="仿宋_GB2312" w:hAnsi="宋体" w:hint="eastAsia"/>
                <w:sz w:val="24"/>
                <w:lang w:val="en"/>
              </w:rPr>
              <w:t>高级</w:t>
            </w:r>
            <w:r>
              <w:rPr>
                <w:rFonts w:ascii="仿宋_GB2312" w:eastAsia="仿宋_GB2312" w:hAnsi="宋体" w:hint="eastAsia"/>
                <w:sz w:val="24"/>
                <w:lang w:val="en"/>
              </w:rPr>
              <w:t>后</w:t>
            </w:r>
            <w:r w:rsidRPr="00585B0F">
              <w:rPr>
                <w:rFonts w:ascii="仿宋_GB2312" w:eastAsia="仿宋_GB2312" w:hAnsi="宋体" w:hint="eastAsia"/>
                <w:sz w:val="24"/>
                <w:lang w:val="en"/>
              </w:rPr>
              <w:t>从事专业技术工作</w:t>
            </w:r>
            <w:r>
              <w:rPr>
                <w:rFonts w:ascii="仿宋_GB2312" w:eastAsia="仿宋_GB2312" w:hAnsi="宋体" w:hint="eastAsia"/>
                <w:sz w:val="24"/>
                <w:lang w:val="en"/>
              </w:rPr>
              <w:t>3</w:t>
            </w:r>
            <w:r w:rsidRPr="00585B0F">
              <w:rPr>
                <w:rFonts w:ascii="仿宋_GB2312" w:eastAsia="仿宋_GB2312" w:hAnsi="宋体" w:hint="eastAsia"/>
                <w:sz w:val="24"/>
                <w:lang w:val="en"/>
              </w:rPr>
              <w:t>年以上</w:t>
            </w:r>
          </w:p>
        </w:tc>
      </w:tr>
      <w:tr w:rsidR="00BE4133" w:rsidRPr="002A3C0D" w:rsidTr="00D275A9">
        <w:trPr>
          <w:trHeight w:val="463"/>
        </w:trPr>
        <w:tc>
          <w:tcPr>
            <w:tcW w:w="778" w:type="pct"/>
            <w:vAlign w:val="center"/>
          </w:tcPr>
          <w:p w:rsidR="00BE4133" w:rsidRPr="00585B0F" w:rsidRDefault="00BE4133" w:rsidP="00D275A9">
            <w:pPr>
              <w:ind w:leftChars="171" w:left="359"/>
              <w:jc w:val="center"/>
              <w:rPr>
                <w:rFonts w:ascii="仿宋_GB2312" w:eastAsia="仿宋_GB2312" w:hAnsi="宋体"/>
                <w:b/>
                <w:sz w:val="24"/>
                <w:lang w:val="en"/>
              </w:rPr>
            </w:pPr>
            <w:r w:rsidRPr="00585B0F">
              <w:rPr>
                <w:rFonts w:ascii="仿宋_GB2312" w:eastAsia="仿宋_GB2312" w:hAnsi="宋体" w:hint="eastAsia"/>
                <w:b/>
                <w:sz w:val="24"/>
                <w:lang w:val="en"/>
              </w:rPr>
              <w:t>备注</w:t>
            </w:r>
          </w:p>
        </w:tc>
        <w:tc>
          <w:tcPr>
            <w:tcW w:w="4222" w:type="pct"/>
            <w:gridSpan w:val="2"/>
            <w:vAlign w:val="center"/>
          </w:tcPr>
          <w:p w:rsidR="00BE4133" w:rsidRPr="00585B0F" w:rsidRDefault="00BE4133" w:rsidP="00D275A9">
            <w:pPr>
              <w:spacing w:line="240" w:lineRule="atLeast"/>
              <w:ind w:leftChars="171" w:left="359" w:firstLineChars="100" w:firstLine="240"/>
              <w:jc w:val="center"/>
              <w:rPr>
                <w:rFonts w:ascii="仿宋_GB2312" w:eastAsia="仿宋_GB2312" w:hAnsi="宋体"/>
                <w:sz w:val="24"/>
                <w:lang w:val="en"/>
              </w:rPr>
            </w:pPr>
            <w:r w:rsidRPr="00585B0F">
              <w:rPr>
                <w:rFonts w:ascii="仿宋_GB2312" w:eastAsia="仿宋_GB2312" w:hAnsi="宋体" w:hint="eastAsia"/>
                <w:sz w:val="24"/>
              </w:rPr>
              <w:t>法律有规定的，从其规定。</w:t>
            </w:r>
          </w:p>
        </w:tc>
      </w:tr>
    </w:tbl>
    <w:p w:rsidR="00BE4133" w:rsidRDefault="00BE4133" w:rsidP="00BE4133">
      <w:pPr>
        <w:snapToGrid w:val="0"/>
        <w:ind w:leftChars="171" w:left="359"/>
        <w:rPr>
          <w:rFonts w:ascii="仿宋_GB2312" w:eastAsia="仿宋_GB2312" w:hAnsi="宋体"/>
          <w:b/>
          <w:kern w:val="24"/>
          <w:sz w:val="24"/>
        </w:rPr>
      </w:pPr>
      <w:r>
        <w:rPr>
          <w:rFonts w:ascii="仿宋_GB2312" w:eastAsia="仿宋_GB2312" w:hAnsi="宋体" w:hint="eastAsia"/>
          <w:b/>
          <w:kern w:val="24"/>
          <w:sz w:val="24"/>
        </w:rPr>
        <w:t>注：专业技术资格工作资历计算时间截止至申报评审当年的</w:t>
      </w:r>
      <w:smartTag w:uri="urn:schemas-microsoft-com:office:smarttags" w:element="chsdate">
        <w:smartTagPr>
          <w:attr w:name="IsROCDate" w:val="False"/>
          <w:attr w:name="IsLunarDate" w:val="False"/>
          <w:attr w:name="Day" w:val="31"/>
          <w:attr w:name="Month" w:val="8"/>
          <w:attr w:name="Year" w:val="2015"/>
        </w:smartTagPr>
        <w:r>
          <w:rPr>
            <w:rFonts w:ascii="仿宋_GB2312" w:eastAsia="仿宋_GB2312" w:hAnsi="宋体" w:hint="eastAsia"/>
            <w:b/>
            <w:kern w:val="24"/>
            <w:sz w:val="24"/>
          </w:rPr>
          <w:t>8月31日</w:t>
        </w:r>
      </w:smartTag>
      <w:r>
        <w:rPr>
          <w:rFonts w:ascii="仿宋_GB2312" w:eastAsia="仿宋_GB2312" w:hAnsi="宋体" w:hint="eastAsia"/>
          <w:b/>
          <w:kern w:val="24"/>
          <w:sz w:val="24"/>
        </w:rPr>
        <w:t>。</w:t>
      </w:r>
    </w:p>
    <w:p w:rsidR="00BE4133" w:rsidRDefault="00BE4133" w:rsidP="00BE4133">
      <w:pPr>
        <w:snapToGrid w:val="0"/>
        <w:ind w:leftChars="171" w:left="359"/>
        <w:rPr>
          <w:rFonts w:ascii="仿宋_GB2312" w:eastAsia="仿宋_GB2312" w:hAnsi="宋体"/>
          <w:b/>
          <w:kern w:val="24"/>
          <w:sz w:val="24"/>
        </w:rPr>
      </w:pPr>
      <w:r w:rsidRPr="009B5376">
        <w:rPr>
          <w:rFonts w:ascii="仿宋_GB2312" w:eastAsia="仿宋_GB2312" w:hAnsi="宋体" w:hint="eastAsia"/>
          <w:b/>
          <w:kern w:val="24"/>
          <w:sz w:val="24"/>
        </w:rPr>
        <w:t>（二）</w:t>
      </w:r>
      <w:r>
        <w:rPr>
          <w:rFonts w:ascii="仿宋_GB2312" w:eastAsia="仿宋_GB2312" w:hAnsi="宋体" w:hint="eastAsia"/>
          <w:b/>
          <w:kern w:val="24"/>
          <w:sz w:val="24"/>
        </w:rPr>
        <w:t>职称外语（不作要求）</w:t>
      </w:r>
    </w:p>
    <w:p w:rsidR="00BE4133" w:rsidRDefault="00BE4133" w:rsidP="00BE4133">
      <w:pPr>
        <w:snapToGrid w:val="0"/>
        <w:ind w:leftChars="171" w:left="359"/>
        <w:rPr>
          <w:rFonts w:ascii="仿宋_GB2312" w:eastAsia="仿宋_GB2312" w:hAnsi="宋体"/>
          <w:b/>
          <w:kern w:val="24"/>
          <w:sz w:val="24"/>
        </w:rPr>
      </w:pPr>
      <w:bookmarkStart w:id="0" w:name="_Toc264964149"/>
    </w:p>
    <w:p w:rsidR="00BE4133" w:rsidRDefault="00BE4133" w:rsidP="00BE4133">
      <w:pPr>
        <w:snapToGrid w:val="0"/>
        <w:ind w:leftChars="171" w:left="359"/>
        <w:rPr>
          <w:rFonts w:ascii="仿宋_GB2312" w:eastAsia="仿宋_GB2312" w:hAnsi="宋体"/>
          <w:b/>
          <w:kern w:val="24"/>
          <w:sz w:val="24"/>
        </w:rPr>
      </w:pPr>
      <w:r w:rsidRPr="009B5376">
        <w:rPr>
          <w:rFonts w:ascii="仿宋_GB2312" w:eastAsia="仿宋_GB2312" w:hAnsi="宋体" w:hint="eastAsia"/>
          <w:b/>
          <w:kern w:val="24"/>
          <w:sz w:val="24"/>
        </w:rPr>
        <w:t>（三）计算机应用能力</w:t>
      </w:r>
      <w:bookmarkEnd w:id="0"/>
      <w:r>
        <w:rPr>
          <w:rFonts w:ascii="仿宋_GB2312" w:eastAsia="仿宋_GB2312" w:hAnsi="宋体" w:hint="eastAsia"/>
          <w:b/>
          <w:kern w:val="24"/>
          <w:sz w:val="24"/>
        </w:rPr>
        <w:t>（不作要求）</w:t>
      </w:r>
    </w:p>
    <w:p w:rsidR="00BE4133" w:rsidRPr="009B5376" w:rsidRDefault="00BE4133" w:rsidP="00BE4133">
      <w:pPr>
        <w:snapToGrid w:val="0"/>
        <w:ind w:leftChars="171" w:left="359"/>
        <w:rPr>
          <w:rFonts w:ascii="仿宋_GB2312" w:eastAsia="仿宋_GB2312" w:hAnsi="宋体"/>
          <w:b/>
          <w:kern w:val="24"/>
          <w:sz w:val="24"/>
        </w:rPr>
      </w:pPr>
    </w:p>
    <w:p w:rsidR="00BE4133" w:rsidRPr="00222FBE" w:rsidRDefault="00BE4133" w:rsidP="00BE4133">
      <w:pPr>
        <w:snapToGrid w:val="0"/>
        <w:ind w:leftChars="171" w:left="359"/>
        <w:rPr>
          <w:rFonts w:ascii="仿宋_GB2312" w:eastAsia="仿宋_GB2312" w:hAnsi="宋体"/>
          <w:b/>
          <w:kern w:val="24"/>
          <w:sz w:val="24"/>
        </w:rPr>
      </w:pPr>
      <w:r w:rsidRPr="009B5376">
        <w:rPr>
          <w:rFonts w:ascii="仿宋_GB2312" w:eastAsia="仿宋_GB2312" w:hAnsi="宋体" w:hint="eastAsia"/>
          <w:b/>
          <w:kern w:val="24"/>
          <w:sz w:val="24"/>
        </w:rPr>
        <w:t>（四）继续教育条件</w:t>
      </w:r>
      <w:r w:rsidR="001C5AA7">
        <w:rPr>
          <w:rFonts w:ascii="仿宋_GB2312" w:eastAsia="仿宋_GB2312" w:hAnsi="宋体" w:hint="eastAsia"/>
          <w:b/>
          <w:kern w:val="24"/>
          <w:sz w:val="24"/>
        </w:rPr>
        <w:t>（</w:t>
      </w:r>
      <w:r>
        <w:rPr>
          <w:rFonts w:ascii="仿宋_GB2312" w:eastAsia="仿宋_GB2312" w:hAnsi="宋体" w:hint="eastAsia"/>
          <w:b/>
          <w:kern w:val="24"/>
          <w:sz w:val="24"/>
        </w:rPr>
        <w:t>以评委会文件为准</w:t>
      </w:r>
      <w:r w:rsidRPr="00222FBE">
        <w:rPr>
          <w:rFonts w:ascii="仿宋_GB2312" w:eastAsia="仿宋_GB2312" w:hAnsi="宋体" w:hint="eastAsia"/>
          <w:b/>
          <w:kern w:val="24"/>
          <w:sz w:val="24"/>
        </w:rPr>
        <w:t>）</w:t>
      </w:r>
    </w:p>
    <w:p w:rsidR="00BE4133" w:rsidRDefault="00BE4133" w:rsidP="00BE4133">
      <w:pPr>
        <w:spacing w:line="360" w:lineRule="auto"/>
        <w:ind w:leftChars="171" w:left="359" w:firstLineChars="200" w:firstLine="480"/>
        <w:rPr>
          <w:rFonts w:ascii="仿宋_GB2312" w:eastAsia="仿宋_GB2312" w:hAnsi="宋体"/>
          <w:sz w:val="24"/>
          <w:lang w:val="en"/>
        </w:rPr>
      </w:pPr>
      <w:r w:rsidRPr="004A3A4A">
        <w:rPr>
          <w:rFonts w:ascii="仿宋_GB2312" w:eastAsia="仿宋_GB2312" w:hAnsi="宋体" w:hint="eastAsia"/>
          <w:sz w:val="24"/>
          <w:lang w:val="en"/>
        </w:rPr>
        <w:t>继续教育验证周期为专业技术人员从事现专业技术职务资格（职称）工作的年限，超</w:t>
      </w:r>
      <w:r w:rsidRPr="004A3A4A">
        <w:rPr>
          <w:rFonts w:ascii="仿宋_GB2312" w:eastAsia="仿宋_GB2312" w:hAnsi="宋体" w:hint="eastAsia"/>
          <w:sz w:val="24"/>
          <w:lang w:val="en"/>
        </w:rPr>
        <w:lastRenderedPageBreak/>
        <w:t>过5年的以最近5年计。</w:t>
      </w:r>
    </w:p>
    <w:p w:rsidR="00BE4133" w:rsidRPr="004A3A4A" w:rsidRDefault="00BE4133" w:rsidP="00BE4133">
      <w:pPr>
        <w:spacing w:line="360" w:lineRule="auto"/>
        <w:ind w:leftChars="171" w:left="359" w:firstLineChars="200" w:firstLine="480"/>
        <w:rPr>
          <w:rFonts w:ascii="仿宋_GB2312" w:eastAsia="仿宋_GB2312" w:hAnsi="宋体"/>
          <w:sz w:val="24"/>
          <w:lang w:val="en"/>
        </w:rPr>
      </w:pPr>
    </w:p>
    <w:p w:rsidR="00BE4133" w:rsidRDefault="00BE4133" w:rsidP="00BE4133">
      <w:pPr>
        <w:snapToGrid w:val="0"/>
        <w:ind w:leftChars="171" w:left="359"/>
        <w:rPr>
          <w:rFonts w:ascii="仿宋_GB2312" w:eastAsia="仿宋_GB2312" w:hAnsi="宋体"/>
          <w:b/>
          <w:kern w:val="24"/>
          <w:sz w:val="24"/>
        </w:rPr>
      </w:pPr>
      <w:bookmarkStart w:id="1" w:name="_Toc264964153"/>
      <w:r w:rsidRPr="009B5376">
        <w:rPr>
          <w:rFonts w:ascii="仿宋_GB2312" w:eastAsia="仿宋_GB2312" w:hAnsi="宋体" w:hint="eastAsia"/>
          <w:b/>
          <w:kern w:val="24"/>
          <w:sz w:val="24"/>
        </w:rPr>
        <w:t>（五）论文、著作条件</w:t>
      </w:r>
      <w:bookmarkEnd w:id="1"/>
      <w:r w:rsidRPr="009B5376">
        <w:rPr>
          <w:rFonts w:ascii="仿宋_GB2312" w:eastAsia="仿宋_GB2312" w:hAnsi="宋体" w:hint="eastAsia"/>
          <w:b/>
          <w:kern w:val="24"/>
          <w:sz w:val="24"/>
        </w:rPr>
        <w:t>简表（须独立完成或第一作者）</w:t>
      </w:r>
    </w:p>
    <w:p w:rsidR="00BE4133" w:rsidRPr="00B6554E" w:rsidRDefault="00BE4133" w:rsidP="00BE4133">
      <w:pPr>
        <w:snapToGrid w:val="0"/>
        <w:ind w:leftChars="171" w:left="359"/>
        <w:rPr>
          <w:rFonts w:ascii="仿宋_GB2312" w:eastAsia="仿宋_GB2312" w:hAnsi="宋体"/>
          <w:b/>
          <w:kern w:val="24"/>
          <w:sz w:val="24"/>
        </w:rPr>
      </w:pPr>
    </w:p>
    <w:tbl>
      <w:tblPr>
        <w:tblW w:w="483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3747"/>
        <w:gridCol w:w="4109"/>
      </w:tblGrid>
      <w:tr w:rsidR="00BE4133" w:rsidRPr="00457020" w:rsidTr="00D275A9">
        <w:trPr>
          <w:trHeight w:val="397"/>
        </w:trPr>
        <w:tc>
          <w:tcPr>
            <w:tcW w:w="874" w:type="pct"/>
          </w:tcPr>
          <w:p w:rsidR="00BE4133" w:rsidRPr="000A3173" w:rsidRDefault="00BE4133" w:rsidP="00D275A9">
            <w:pPr>
              <w:ind w:leftChars="171" w:left="359"/>
              <w:rPr>
                <w:rFonts w:ascii="仿宋_GB2312" w:eastAsia="仿宋_GB2312" w:hAnsi="宋体"/>
                <w:b/>
                <w:bCs/>
                <w:color w:val="000000"/>
                <w:sz w:val="24"/>
              </w:rPr>
            </w:pPr>
            <w:r w:rsidRPr="000A3173">
              <w:rPr>
                <w:rFonts w:ascii="仿宋_GB2312" w:eastAsia="仿宋_GB2312" w:hAnsi="宋体" w:hint="eastAsia"/>
                <w:b/>
                <w:bCs/>
                <w:color w:val="000000"/>
                <w:sz w:val="24"/>
              </w:rPr>
              <w:t>专  业</w:t>
            </w:r>
          </w:p>
        </w:tc>
        <w:tc>
          <w:tcPr>
            <w:tcW w:w="1968" w:type="pct"/>
          </w:tcPr>
          <w:p w:rsidR="00BE4133" w:rsidRPr="000A3173" w:rsidRDefault="00BE4133" w:rsidP="00D275A9">
            <w:pPr>
              <w:ind w:leftChars="171" w:left="359"/>
              <w:jc w:val="center"/>
              <w:rPr>
                <w:rFonts w:ascii="仿宋_GB2312" w:eastAsia="仿宋_GB2312" w:hAnsi="宋体"/>
                <w:b/>
                <w:bCs/>
                <w:color w:val="000000"/>
                <w:sz w:val="24"/>
              </w:rPr>
            </w:pPr>
            <w:r w:rsidRPr="000A3173">
              <w:rPr>
                <w:rFonts w:ascii="仿宋_GB2312" w:eastAsia="仿宋_GB2312" w:hAnsi="宋体" w:hint="eastAsia"/>
                <w:b/>
                <w:bCs/>
                <w:color w:val="000000"/>
                <w:sz w:val="24"/>
              </w:rPr>
              <w:t>高  级</w:t>
            </w:r>
          </w:p>
        </w:tc>
        <w:tc>
          <w:tcPr>
            <w:tcW w:w="2158" w:type="pct"/>
          </w:tcPr>
          <w:p w:rsidR="00BE4133" w:rsidRPr="000A3173" w:rsidRDefault="00BE4133" w:rsidP="00D275A9">
            <w:pPr>
              <w:ind w:leftChars="171" w:left="359"/>
              <w:jc w:val="center"/>
              <w:rPr>
                <w:rFonts w:ascii="仿宋_GB2312" w:eastAsia="仿宋_GB2312" w:hAnsi="宋体"/>
                <w:b/>
                <w:bCs/>
                <w:color w:val="000000"/>
                <w:sz w:val="24"/>
              </w:rPr>
            </w:pPr>
            <w:r w:rsidRPr="000A3173">
              <w:rPr>
                <w:rFonts w:ascii="仿宋_GB2312" w:eastAsia="仿宋_GB2312" w:hAnsi="宋体" w:hint="eastAsia"/>
                <w:b/>
                <w:bCs/>
                <w:color w:val="000000"/>
                <w:sz w:val="24"/>
              </w:rPr>
              <w:t>中  级</w:t>
            </w:r>
          </w:p>
        </w:tc>
      </w:tr>
      <w:tr w:rsidR="00BE4133" w:rsidRPr="00457020" w:rsidTr="00D275A9">
        <w:trPr>
          <w:trHeight w:val="397"/>
        </w:trPr>
        <w:tc>
          <w:tcPr>
            <w:tcW w:w="874" w:type="pct"/>
            <w:vAlign w:val="center"/>
          </w:tcPr>
          <w:p w:rsidR="00BE4133" w:rsidRPr="000A3173" w:rsidRDefault="00BE4133" w:rsidP="00D275A9">
            <w:pPr>
              <w:ind w:leftChars="171" w:left="359"/>
              <w:rPr>
                <w:rFonts w:ascii="仿宋_GB2312" w:eastAsia="仿宋_GB2312" w:hAnsi="宋体"/>
                <w:b/>
                <w:bCs/>
                <w:color w:val="000000"/>
                <w:sz w:val="24"/>
              </w:rPr>
            </w:pPr>
            <w:r w:rsidRPr="000A3173">
              <w:rPr>
                <w:rFonts w:ascii="仿宋_GB2312" w:eastAsia="仿宋_GB2312" w:hAnsi="宋体" w:hint="eastAsia"/>
                <w:b/>
                <w:bCs/>
                <w:color w:val="000000"/>
                <w:sz w:val="24"/>
              </w:rPr>
              <w:t>机电类</w:t>
            </w:r>
          </w:p>
        </w:tc>
        <w:tc>
          <w:tcPr>
            <w:tcW w:w="1968" w:type="pct"/>
            <w:vAlign w:val="center"/>
          </w:tcPr>
          <w:p w:rsidR="00BE4133" w:rsidRPr="0053606D" w:rsidRDefault="00BE4133" w:rsidP="00D275A9">
            <w:pPr>
              <w:rPr>
                <w:rFonts w:ascii="仿宋_GB2312" w:eastAsia="仿宋_GB2312" w:hAnsi="宋体"/>
                <w:sz w:val="24"/>
                <w:lang w:val="en"/>
              </w:rPr>
            </w:pPr>
            <w:r w:rsidRPr="0053606D">
              <w:rPr>
                <w:rFonts w:ascii="仿宋_GB2312" w:eastAsia="仿宋_GB2312" w:hAnsi="宋体" w:hint="eastAsia"/>
                <w:sz w:val="24"/>
                <w:lang w:val="en"/>
              </w:rPr>
              <w:t>3篇以上（含期刊发表</w:t>
            </w:r>
            <w:r w:rsidRPr="0053606D">
              <w:rPr>
                <w:rFonts w:ascii="仿宋_GB2312" w:eastAsia="仿宋_GB2312" w:hAnsi="宋体"/>
                <w:sz w:val="24"/>
                <w:lang w:val="en"/>
              </w:rPr>
              <w:t>2</w:t>
            </w:r>
            <w:r w:rsidRPr="0053606D">
              <w:rPr>
                <w:rFonts w:ascii="仿宋_GB2312" w:eastAsia="仿宋_GB2312" w:hAnsi="宋体" w:hint="eastAsia"/>
                <w:sz w:val="24"/>
                <w:lang w:val="en"/>
              </w:rPr>
              <w:t>篇）</w:t>
            </w:r>
          </w:p>
        </w:tc>
        <w:tc>
          <w:tcPr>
            <w:tcW w:w="2158" w:type="pct"/>
            <w:vAlign w:val="center"/>
          </w:tcPr>
          <w:p w:rsidR="00BE4133" w:rsidRPr="0053606D" w:rsidRDefault="00BE4133" w:rsidP="00D275A9">
            <w:pPr>
              <w:ind w:rightChars="-51" w:right="-107"/>
              <w:rPr>
                <w:rFonts w:ascii="仿宋_GB2312" w:eastAsia="仿宋_GB2312" w:hAnsi="宋体"/>
                <w:sz w:val="24"/>
                <w:lang w:val="en"/>
              </w:rPr>
            </w:pPr>
            <w:r w:rsidRPr="0053606D">
              <w:rPr>
                <w:rFonts w:ascii="仿宋_GB2312" w:eastAsia="仿宋_GB2312" w:hAnsi="宋体" w:hint="eastAsia"/>
                <w:sz w:val="24"/>
                <w:lang w:val="en"/>
              </w:rPr>
              <w:t>3篇以上（含期刊发表1篇）</w:t>
            </w:r>
          </w:p>
        </w:tc>
      </w:tr>
      <w:tr w:rsidR="00BE4133" w:rsidRPr="00457020" w:rsidTr="00D275A9">
        <w:trPr>
          <w:trHeight w:val="397"/>
        </w:trPr>
        <w:tc>
          <w:tcPr>
            <w:tcW w:w="874" w:type="pct"/>
            <w:vAlign w:val="center"/>
          </w:tcPr>
          <w:p w:rsidR="00BE4133" w:rsidRPr="000A3173" w:rsidRDefault="00BE4133" w:rsidP="00D275A9">
            <w:pPr>
              <w:ind w:leftChars="171" w:left="359"/>
              <w:rPr>
                <w:rFonts w:ascii="仿宋_GB2312" w:eastAsia="仿宋_GB2312" w:hAnsi="宋体"/>
                <w:b/>
                <w:bCs/>
                <w:color w:val="000000"/>
                <w:sz w:val="24"/>
              </w:rPr>
            </w:pPr>
            <w:r w:rsidRPr="000A3173">
              <w:rPr>
                <w:rFonts w:ascii="仿宋_GB2312" w:eastAsia="仿宋_GB2312" w:hAnsi="宋体" w:hint="eastAsia"/>
                <w:b/>
                <w:bCs/>
                <w:color w:val="000000"/>
                <w:sz w:val="24"/>
              </w:rPr>
              <w:t>电力类</w:t>
            </w:r>
          </w:p>
        </w:tc>
        <w:tc>
          <w:tcPr>
            <w:tcW w:w="1968" w:type="pct"/>
            <w:vAlign w:val="center"/>
          </w:tcPr>
          <w:p w:rsidR="00BE4133" w:rsidRPr="0053606D" w:rsidRDefault="00BE4133" w:rsidP="00D275A9">
            <w:pPr>
              <w:rPr>
                <w:rFonts w:ascii="仿宋_GB2312" w:eastAsia="仿宋_GB2312" w:hAnsi="宋体"/>
                <w:sz w:val="24"/>
                <w:lang w:val="en"/>
              </w:rPr>
            </w:pPr>
            <w:r w:rsidRPr="0053606D">
              <w:rPr>
                <w:rFonts w:ascii="仿宋_GB2312" w:eastAsia="仿宋_GB2312" w:hAnsi="宋体" w:hint="eastAsia"/>
                <w:sz w:val="24"/>
                <w:lang w:val="en"/>
              </w:rPr>
              <w:t>3篇以上（含期刊发表</w:t>
            </w:r>
            <w:r w:rsidRPr="0053606D">
              <w:rPr>
                <w:rFonts w:ascii="仿宋_GB2312" w:eastAsia="仿宋_GB2312" w:hAnsi="宋体"/>
                <w:sz w:val="24"/>
                <w:lang w:val="en"/>
              </w:rPr>
              <w:t>2</w:t>
            </w:r>
            <w:r w:rsidRPr="0053606D">
              <w:rPr>
                <w:rFonts w:ascii="仿宋_GB2312" w:eastAsia="仿宋_GB2312" w:hAnsi="宋体" w:hint="eastAsia"/>
                <w:sz w:val="24"/>
                <w:lang w:val="en"/>
              </w:rPr>
              <w:t>篇）</w:t>
            </w:r>
          </w:p>
        </w:tc>
        <w:tc>
          <w:tcPr>
            <w:tcW w:w="2158" w:type="pct"/>
            <w:vAlign w:val="center"/>
          </w:tcPr>
          <w:p w:rsidR="00BE4133" w:rsidRPr="0053606D" w:rsidRDefault="00BE4133" w:rsidP="00D275A9">
            <w:pPr>
              <w:ind w:rightChars="-51" w:right="-107"/>
              <w:rPr>
                <w:rFonts w:ascii="仿宋_GB2312" w:eastAsia="仿宋_GB2312" w:hAnsi="宋体"/>
                <w:sz w:val="24"/>
                <w:lang w:val="en"/>
              </w:rPr>
            </w:pPr>
            <w:r w:rsidRPr="0053606D">
              <w:rPr>
                <w:rFonts w:ascii="仿宋_GB2312" w:eastAsia="仿宋_GB2312" w:hAnsi="宋体" w:hint="eastAsia"/>
                <w:sz w:val="24"/>
                <w:lang w:val="en"/>
              </w:rPr>
              <w:t>3篇以上（含期刊发表1篇）</w:t>
            </w:r>
          </w:p>
        </w:tc>
      </w:tr>
      <w:tr w:rsidR="00BE4133" w:rsidRPr="00457020" w:rsidTr="00D275A9">
        <w:trPr>
          <w:trHeight w:val="397"/>
        </w:trPr>
        <w:tc>
          <w:tcPr>
            <w:tcW w:w="874" w:type="pct"/>
            <w:vAlign w:val="center"/>
          </w:tcPr>
          <w:p w:rsidR="00BE4133" w:rsidRPr="000A3173" w:rsidRDefault="00BE4133" w:rsidP="00D275A9">
            <w:pPr>
              <w:ind w:leftChars="171" w:left="359"/>
              <w:rPr>
                <w:rFonts w:ascii="仿宋_GB2312" w:eastAsia="仿宋_GB2312" w:hAnsi="宋体"/>
                <w:b/>
                <w:bCs/>
                <w:color w:val="000000"/>
                <w:sz w:val="24"/>
              </w:rPr>
            </w:pPr>
            <w:r w:rsidRPr="000A3173">
              <w:rPr>
                <w:rFonts w:ascii="仿宋_GB2312" w:eastAsia="仿宋_GB2312" w:hAnsi="宋体" w:hint="eastAsia"/>
                <w:b/>
                <w:bCs/>
                <w:color w:val="000000"/>
                <w:sz w:val="24"/>
              </w:rPr>
              <w:t>电子类</w:t>
            </w:r>
          </w:p>
        </w:tc>
        <w:tc>
          <w:tcPr>
            <w:tcW w:w="1968" w:type="pct"/>
            <w:vAlign w:val="center"/>
          </w:tcPr>
          <w:p w:rsidR="00BE4133" w:rsidRPr="0053606D" w:rsidRDefault="00BE4133" w:rsidP="00D275A9">
            <w:pPr>
              <w:rPr>
                <w:rFonts w:ascii="仿宋_GB2312" w:eastAsia="仿宋_GB2312" w:hAnsi="宋体"/>
                <w:sz w:val="24"/>
                <w:lang w:val="en"/>
              </w:rPr>
            </w:pPr>
            <w:r>
              <w:rPr>
                <w:rFonts w:ascii="仿宋_GB2312" w:eastAsia="仿宋_GB2312" w:hAnsi="宋体" w:hint="eastAsia"/>
                <w:sz w:val="24"/>
                <w:lang w:val="en"/>
              </w:rPr>
              <w:t>4</w:t>
            </w:r>
            <w:r w:rsidRPr="0053606D">
              <w:rPr>
                <w:rFonts w:ascii="仿宋_GB2312" w:eastAsia="仿宋_GB2312" w:hAnsi="宋体" w:hint="eastAsia"/>
                <w:sz w:val="24"/>
                <w:lang w:val="en"/>
              </w:rPr>
              <w:t>篇（发表2篇</w:t>
            </w:r>
            <w:r>
              <w:rPr>
                <w:rFonts w:ascii="仿宋_GB2312" w:eastAsia="仿宋_GB2312" w:hAnsi="宋体" w:hint="eastAsia"/>
                <w:sz w:val="24"/>
                <w:lang w:val="en"/>
              </w:rPr>
              <w:t>及未发表2篇，或发表1篇及未发表3篇</w:t>
            </w:r>
            <w:r w:rsidRPr="0053606D">
              <w:rPr>
                <w:rFonts w:ascii="仿宋_GB2312" w:eastAsia="仿宋_GB2312" w:hAnsi="宋体" w:hint="eastAsia"/>
                <w:sz w:val="24"/>
                <w:lang w:val="en"/>
              </w:rPr>
              <w:t>）</w:t>
            </w:r>
          </w:p>
        </w:tc>
        <w:tc>
          <w:tcPr>
            <w:tcW w:w="2158" w:type="pct"/>
            <w:vAlign w:val="center"/>
          </w:tcPr>
          <w:p w:rsidR="00BE4133" w:rsidRPr="0053606D" w:rsidRDefault="00BE4133" w:rsidP="00D275A9">
            <w:pPr>
              <w:rPr>
                <w:rFonts w:ascii="仿宋_GB2312" w:eastAsia="仿宋_GB2312" w:hAnsi="宋体"/>
                <w:sz w:val="24"/>
                <w:lang w:val="en"/>
              </w:rPr>
            </w:pPr>
            <w:r>
              <w:rPr>
                <w:rFonts w:ascii="仿宋_GB2312" w:eastAsia="仿宋_GB2312" w:hAnsi="宋体" w:hint="eastAsia"/>
                <w:sz w:val="24"/>
                <w:lang w:val="en"/>
              </w:rPr>
              <w:t>不</w:t>
            </w:r>
            <w:r w:rsidRPr="0053606D">
              <w:rPr>
                <w:rFonts w:ascii="仿宋_GB2312" w:eastAsia="仿宋_GB2312" w:hAnsi="宋体" w:hint="eastAsia"/>
                <w:sz w:val="24"/>
                <w:lang w:val="en"/>
              </w:rPr>
              <w:t>少于3篇（可发表，可不发表）</w:t>
            </w:r>
          </w:p>
        </w:tc>
      </w:tr>
      <w:tr w:rsidR="00BE4133" w:rsidRPr="00457020" w:rsidTr="00D275A9">
        <w:trPr>
          <w:trHeight w:val="397"/>
        </w:trPr>
        <w:tc>
          <w:tcPr>
            <w:tcW w:w="874" w:type="pct"/>
            <w:vAlign w:val="center"/>
          </w:tcPr>
          <w:p w:rsidR="00BE4133" w:rsidRPr="000A3173" w:rsidRDefault="00BE4133" w:rsidP="00D275A9">
            <w:pPr>
              <w:ind w:leftChars="171" w:left="359"/>
              <w:rPr>
                <w:rFonts w:ascii="仿宋_GB2312" w:eastAsia="仿宋_GB2312" w:hAnsi="宋体"/>
                <w:b/>
                <w:bCs/>
                <w:color w:val="000000"/>
                <w:sz w:val="24"/>
              </w:rPr>
            </w:pPr>
            <w:r w:rsidRPr="000A3173">
              <w:rPr>
                <w:rFonts w:ascii="仿宋_GB2312" w:eastAsia="仿宋_GB2312" w:hAnsi="宋体" w:hint="eastAsia"/>
                <w:b/>
                <w:bCs/>
                <w:color w:val="000000"/>
                <w:sz w:val="24"/>
              </w:rPr>
              <w:t>建筑类</w:t>
            </w:r>
          </w:p>
        </w:tc>
        <w:tc>
          <w:tcPr>
            <w:tcW w:w="1968" w:type="pct"/>
            <w:vAlign w:val="center"/>
          </w:tcPr>
          <w:p w:rsidR="00BE4133" w:rsidRPr="0053606D" w:rsidRDefault="00BE4133" w:rsidP="00D275A9">
            <w:pPr>
              <w:rPr>
                <w:rFonts w:ascii="仿宋_GB2312" w:eastAsia="仿宋_GB2312" w:hAnsi="宋体"/>
                <w:sz w:val="24"/>
                <w:lang w:val="en"/>
              </w:rPr>
            </w:pPr>
            <w:r w:rsidRPr="0053606D">
              <w:rPr>
                <w:rFonts w:ascii="仿宋_GB2312" w:eastAsia="仿宋_GB2312" w:hAnsi="宋体" w:hint="eastAsia"/>
                <w:sz w:val="24"/>
                <w:lang w:val="en"/>
              </w:rPr>
              <w:t>3篇以上（含期刊发表2篇）</w:t>
            </w:r>
          </w:p>
        </w:tc>
        <w:tc>
          <w:tcPr>
            <w:tcW w:w="2158" w:type="pct"/>
            <w:vAlign w:val="center"/>
          </w:tcPr>
          <w:p w:rsidR="00BE4133" w:rsidRPr="0053606D" w:rsidRDefault="00BE4133" w:rsidP="00D275A9">
            <w:pPr>
              <w:rPr>
                <w:rFonts w:ascii="仿宋_GB2312" w:eastAsia="仿宋_GB2312" w:hAnsi="宋体"/>
                <w:sz w:val="24"/>
                <w:lang w:val="en"/>
              </w:rPr>
            </w:pPr>
            <w:r w:rsidRPr="0053606D">
              <w:rPr>
                <w:rFonts w:ascii="仿宋_GB2312" w:eastAsia="仿宋_GB2312" w:hAnsi="宋体" w:hint="eastAsia"/>
                <w:sz w:val="24"/>
                <w:lang w:val="en"/>
              </w:rPr>
              <w:t>3篇以上（含期刊发表1篇）</w:t>
            </w:r>
          </w:p>
        </w:tc>
      </w:tr>
      <w:tr w:rsidR="00BE4133" w:rsidRPr="00457020" w:rsidTr="00D275A9">
        <w:trPr>
          <w:trHeight w:val="397"/>
        </w:trPr>
        <w:tc>
          <w:tcPr>
            <w:tcW w:w="874" w:type="pct"/>
            <w:vAlign w:val="center"/>
          </w:tcPr>
          <w:p w:rsidR="00BE4133" w:rsidRPr="000A3173" w:rsidRDefault="00BE4133" w:rsidP="00D275A9">
            <w:pPr>
              <w:ind w:leftChars="171" w:left="359"/>
              <w:rPr>
                <w:rFonts w:ascii="仿宋_GB2312" w:eastAsia="仿宋_GB2312" w:hAnsi="宋体"/>
                <w:b/>
                <w:bCs/>
                <w:color w:val="000000"/>
                <w:sz w:val="24"/>
              </w:rPr>
            </w:pPr>
            <w:r w:rsidRPr="000A3173">
              <w:rPr>
                <w:rFonts w:ascii="仿宋_GB2312" w:eastAsia="仿宋_GB2312" w:hAnsi="宋体" w:hint="eastAsia"/>
                <w:b/>
                <w:bCs/>
                <w:color w:val="000000"/>
                <w:sz w:val="24"/>
              </w:rPr>
              <w:t>轻工类</w:t>
            </w:r>
          </w:p>
        </w:tc>
        <w:tc>
          <w:tcPr>
            <w:tcW w:w="1968" w:type="pct"/>
            <w:vAlign w:val="center"/>
          </w:tcPr>
          <w:p w:rsidR="00BE4133" w:rsidRPr="0053606D" w:rsidRDefault="00BE4133" w:rsidP="00D275A9">
            <w:pPr>
              <w:rPr>
                <w:rFonts w:ascii="仿宋_GB2312" w:eastAsia="仿宋_GB2312" w:hAnsi="宋体"/>
                <w:sz w:val="24"/>
                <w:lang w:val="en"/>
              </w:rPr>
            </w:pPr>
            <w:r w:rsidRPr="0053606D">
              <w:rPr>
                <w:rFonts w:ascii="仿宋_GB2312" w:eastAsia="仿宋_GB2312" w:hAnsi="宋体" w:hint="eastAsia"/>
                <w:sz w:val="24"/>
                <w:lang w:val="en"/>
              </w:rPr>
              <w:t>3篇以上（含期刊发表2篇）</w:t>
            </w:r>
          </w:p>
        </w:tc>
        <w:tc>
          <w:tcPr>
            <w:tcW w:w="2158" w:type="pct"/>
            <w:vAlign w:val="center"/>
          </w:tcPr>
          <w:p w:rsidR="00BE4133" w:rsidRPr="0053606D" w:rsidRDefault="00BE4133" w:rsidP="00D275A9">
            <w:pPr>
              <w:rPr>
                <w:rFonts w:ascii="仿宋_GB2312" w:eastAsia="仿宋_GB2312" w:hAnsi="宋体"/>
                <w:sz w:val="24"/>
                <w:lang w:val="en"/>
              </w:rPr>
            </w:pPr>
            <w:r w:rsidRPr="0053606D">
              <w:rPr>
                <w:rFonts w:ascii="仿宋_GB2312" w:eastAsia="仿宋_GB2312" w:hAnsi="宋体" w:hint="eastAsia"/>
                <w:sz w:val="24"/>
                <w:lang w:val="en"/>
              </w:rPr>
              <w:t>3篇以上（含期刊发表2篇）</w:t>
            </w:r>
          </w:p>
        </w:tc>
      </w:tr>
      <w:tr w:rsidR="00BE4133" w:rsidRPr="00457020" w:rsidTr="00D275A9">
        <w:trPr>
          <w:trHeight w:val="397"/>
        </w:trPr>
        <w:tc>
          <w:tcPr>
            <w:tcW w:w="874" w:type="pct"/>
            <w:vMerge w:val="restart"/>
            <w:vAlign w:val="center"/>
          </w:tcPr>
          <w:p w:rsidR="00BE4133" w:rsidRPr="000A3173" w:rsidRDefault="00BE4133" w:rsidP="00D275A9">
            <w:pPr>
              <w:ind w:leftChars="171" w:left="359"/>
              <w:rPr>
                <w:rFonts w:ascii="仿宋_GB2312" w:eastAsia="仿宋_GB2312" w:hAnsi="宋体"/>
                <w:b/>
                <w:bCs/>
                <w:color w:val="000000"/>
                <w:sz w:val="24"/>
              </w:rPr>
            </w:pPr>
            <w:r w:rsidRPr="000A3173">
              <w:rPr>
                <w:rFonts w:ascii="仿宋_GB2312" w:eastAsia="仿宋_GB2312" w:hAnsi="宋体" w:hint="eastAsia"/>
                <w:b/>
                <w:bCs/>
                <w:color w:val="000000"/>
                <w:sz w:val="24"/>
              </w:rPr>
              <w:t>卫生类</w:t>
            </w:r>
          </w:p>
        </w:tc>
        <w:tc>
          <w:tcPr>
            <w:tcW w:w="1968" w:type="pct"/>
            <w:vAlign w:val="center"/>
          </w:tcPr>
          <w:p w:rsidR="00BE4133" w:rsidRPr="000A3173" w:rsidRDefault="00BE4133" w:rsidP="00D275A9">
            <w:pPr>
              <w:ind w:leftChars="171" w:left="359"/>
              <w:jc w:val="center"/>
              <w:rPr>
                <w:rFonts w:ascii="仿宋_GB2312" w:eastAsia="仿宋_GB2312" w:hAnsi="宋体"/>
                <w:b/>
                <w:bCs/>
                <w:color w:val="000000"/>
                <w:sz w:val="24"/>
              </w:rPr>
            </w:pPr>
            <w:r w:rsidRPr="000A3173">
              <w:rPr>
                <w:rFonts w:ascii="仿宋_GB2312" w:eastAsia="仿宋_GB2312" w:hAnsi="宋体" w:hint="eastAsia"/>
                <w:b/>
                <w:bCs/>
                <w:color w:val="000000"/>
                <w:sz w:val="24"/>
              </w:rPr>
              <w:t>正高级</w:t>
            </w:r>
          </w:p>
        </w:tc>
        <w:tc>
          <w:tcPr>
            <w:tcW w:w="2158" w:type="pct"/>
            <w:vAlign w:val="center"/>
          </w:tcPr>
          <w:p w:rsidR="00BE4133" w:rsidRPr="000A3173" w:rsidRDefault="00BE4133" w:rsidP="00D275A9">
            <w:pPr>
              <w:ind w:leftChars="171" w:left="359"/>
              <w:jc w:val="center"/>
              <w:rPr>
                <w:rFonts w:ascii="仿宋_GB2312" w:eastAsia="仿宋_GB2312" w:hAnsi="宋体"/>
                <w:b/>
                <w:bCs/>
                <w:color w:val="000000"/>
                <w:sz w:val="24"/>
              </w:rPr>
            </w:pPr>
            <w:r w:rsidRPr="000A3173">
              <w:rPr>
                <w:rFonts w:ascii="仿宋_GB2312" w:eastAsia="仿宋_GB2312" w:hAnsi="宋体" w:hint="eastAsia"/>
                <w:b/>
                <w:bCs/>
                <w:color w:val="000000"/>
                <w:sz w:val="24"/>
              </w:rPr>
              <w:t>副高级</w:t>
            </w:r>
          </w:p>
        </w:tc>
      </w:tr>
      <w:tr w:rsidR="00BE4133" w:rsidRPr="00457020" w:rsidTr="00D275A9">
        <w:trPr>
          <w:trHeight w:val="397"/>
        </w:trPr>
        <w:tc>
          <w:tcPr>
            <w:tcW w:w="874" w:type="pct"/>
            <w:vMerge/>
            <w:vAlign w:val="center"/>
          </w:tcPr>
          <w:p w:rsidR="00BE4133" w:rsidRPr="000A3173" w:rsidRDefault="00BE4133" w:rsidP="00D275A9">
            <w:pPr>
              <w:ind w:leftChars="171" w:left="359"/>
              <w:jc w:val="center"/>
              <w:rPr>
                <w:rFonts w:ascii="仿宋_GB2312" w:eastAsia="仿宋_GB2312" w:hAnsi="宋体"/>
                <w:b/>
                <w:bCs/>
                <w:color w:val="000000"/>
                <w:sz w:val="24"/>
              </w:rPr>
            </w:pPr>
          </w:p>
        </w:tc>
        <w:tc>
          <w:tcPr>
            <w:tcW w:w="1968" w:type="pct"/>
            <w:vAlign w:val="center"/>
          </w:tcPr>
          <w:p w:rsidR="00BE4133" w:rsidRPr="0053606D" w:rsidRDefault="00BE4133" w:rsidP="00D275A9">
            <w:pPr>
              <w:ind w:leftChars="171" w:left="359"/>
              <w:rPr>
                <w:rFonts w:ascii="仿宋_GB2312" w:eastAsia="仿宋_GB2312" w:hAnsi="宋体"/>
                <w:sz w:val="24"/>
                <w:lang w:val="en"/>
              </w:rPr>
            </w:pPr>
            <w:r w:rsidRPr="0053606D">
              <w:rPr>
                <w:rFonts w:ascii="仿宋_GB2312" w:eastAsia="仿宋_GB2312" w:hAnsi="宋体" w:hint="eastAsia"/>
                <w:sz w:val="24"/>
                <w:lang w:val="en"/>
              </w:rPr>
              <w:t>期刊发表4篇以上</w:t>
            </w:r>
          </w:p>
        </w:tc>
        <w:tc>
          <w:tcPr>
            <w:tcW w:w="2158" w:type="pct"/>
            <w:vAlign w:val="center"/>
          </w:tcPr>
          <w:p w:rsidR="00BE4133" w:rsidRPr="0053606D" w:rsidRDefault="00BE4133" w:rsidP="00D275A9">
            <w:pPr>
              <w:ind w:leftChars="171" w:left="359"/>
              <w:rPr>
                <w:rFonts w:ascii="仿宋_GB2312" w:eastAsia="仿宋_GB2312" w:hAnsi="宋体"/>
                <w:sz w:val="24"/>
                <w:lang w:val="en"/>
              </w:rPr>
            </w:pPr>
            <w:r w:rsidRPr="0053606D">
              <w:rPr>
                <w:rFonts w:ascii="仿宋_GB2312" w:eastAsia="仿宋_GB2312" w:hAnsi="宋体" w:hint="eastAsia"/>
                <w:sz w:val="24"/>
                <w:lang w:val="en"/>
              </w:rPr>
              <w:t>期刊发表3篇以上</w:t>
            </w:r>
          </w:p>
        </w:tc>
      </w:tr>
      <w:tr w:rsidR="00BE4133" w:rsidRPr="00457020" w:rsidTr="00D275A9">
        <w:trPr>
          <w:trHeight w:val="397"/>
        </w:trPr>
        <w:tc>
          <w:tcPr>
            <w:tcW w:w="874" w:type="pct"/>
            <w:vAlign w:val="center"/>
          </w:tcPr>
          <w:p w:rsidR="00BE4133" w:rsidRPr="000A3173" w:rsidRDefault="00BE4133" w:rsidP="00D275A9">
            <w:pPr>
              <w:rPr>
                <w:rFonts w:ascii="仿宋_GB2312" w:eastAsia="仿宋_GB2312" w:hAnsi="宋体"/>
                <w:b/>
                <w:bCs/>
                <w:color w:val="000000"/>
                <w:sz w:val="24"/>
              </w:rPr>
            </w:pPr>
            <w:r w:rsidRPr="000A3173">
              <w:rPr>
                <w:rFonts w:ascii="仿宋_GB2312" w:eastAsia="仿宋_GB2312" w:hAnsi="宋体" w:hint="eastAsia"/>
                <w:b/>
                <w:bCs/>
                <w:color w:val="000000"/>
                <w:sz w:val="24"/>
              </w:rPr>
              <w:t>高级会计师</w:t>
            </w:r>
          </w:p>
        </w:tc>
        <w:tc>
          <w:tcPr>
            <w:tcW w:w="4126" w:type="pct"/>
            <w:gridSpan w:val="2"/>
          </w:tcPr>
          <w:p w:rsidR="00BE4133" w:rsidRPr="0053606D" w:rsidRDefault="00BE4133" w:rsidP="00D275A9">
            <w:pPr>
              <w:ind w:leftChars="171" w:left="359"/>
              <w:rPr>
                <w:rFonts w:ascii="仿宋_GB2312" w:eastAsia="仿宋_GB2312" w:hAnsi="宋体"/>
                <w:sz w:val="24"/>
                <w:lang w:val="en"/>
              </w:rPr>
            </w:pPr>
            <w:r w:rsidRPr="0053606D">
              <w:rPr>
                <w:rFonts w:ascii="仿宋_GB2312" w:eastAsia="仿宋_GB2312" w:hAnsi="宋体" w:hint="eastAsia"/>
                <w:sz w:val="24"/>
                <w:lang w:val="en"/>
              </w:rPr>
              <w:t>期刊发表2篇以上</w:t>
            </w:r>
          </w:p>
        </w:tc>
      </w:tr>
      <w:tr w:rsidR="00BE4133" w:rsidRPr="00457020" w:rsidTr="00D275A9">
        <w:trPr>
          <w:trHeight w:val="397"/>
        </w:trPr>
        <w:tc>
          <w:tcPr>
            <w:tcW w:w="874" w:type="pct"/>
            <w:vAlign w:val="center"/>
          </w:tcPr>
          <w:p w:rsidR="00BE4133" w:rsidRPr="000A3173" w:rsidRDefault="00BE4133" w:rsidP="00D275A9">
            <w:pPr>
              <w:rPr>
                <w:rFonts w:ascii="仿宋_GB2312" w:eastAsia="仿宋_GB2312" w:hAnsi="宋体"/>
                <w:b/>
                <w:bCs/>
                <w:color w:val="000000"/>
                <w:sz w:val="24"/>
              </w:rPr>
            </w:pPr>
            <w:r w:rsidRPr="000A3173">
              <w:rPr>
                <w:rFonts w:ascii="仿宋_GB2312" w:eastAsia="仿宋_GB2312" w:hAnsi="宋体" w:hint="eastAsia"/>
                <w:b/>
                <w:bCs/>
                <w:color w:val="000000"/>
                <w:sz w:val="24"/>
              </w:rPr>
              <w:t>高级经济师</w:t>
            </w:r>
          </w:p>
        </w:tc>
        <w:tc>
          <w:tcPr>
            <w:tcW w:w="4126" w:type="pct"/>
            <w:gridSpan w:val="2"/>
          </w:tcPr>
          <w:p w:rsidR="00BE4133" w:rsidRPr="0053606D" w:rsidRDefault="00BE4133" w:rsidP="00D275A9">
            <w:pPr>
              <w:ind w:leftChars="171" w:left="359"/>
              <w:rPr>
                <w:rFonts w:ascii="仿宋_GB2312" w:eastAsia="仿宋_GB2312" w:hAnsi="宋体"/>
                <w:sz w:val="24"/>
                <w:lang w:val="en"/>
              </w:rPr>
            </w:pPr>
            <w:r w:rsidRPr="0053606D">
              <w:rPr>
                <w:rFonts w:ascii="仿宋_GB2312" w:eastAsia="仿宋_GB2312" w:hAnsi="宋体" w:hint="eastAsia"/>
                <w:sz w:val="24"/>
                <w:lang w:val="en"/>
              </w:rPr>
              <w:t>3篇以上（含期刊发表2篇）</w:t>
            </w:r>
          </w:p>
        </w:tc>
      </w:tr>
    </w:tbl>
    <w:p w:rsidR="00BE4133" w:rsidRPr="000A3173" w:rsidRDefault="00BE4133" w:rsidP="00BE4133">
      <w:pPr>
        <w:spacing w:line="360" w:lineRule="auto"/>
        <w:ind w:leftChars="57" w:left="828" w:hangingChars="294" w:hanging="708"/>
        <w:rPr>
          <w:rFonts w:ascii="仿宋_GB2312" w:eastAsia="仿宋_GB2312" w:hAnsi="宋体"/>
          <w:sz w:val="24"/>
          <w:lang w:val="en"/>
        </w:rPr>
      </w:pPr>
      <w:r w:rsidRPr="00173CBD">
        <w:rPr>
          <w:rFonts w:ascii="宋体" w:hAnsi="宋体" w:hint="eastAsia"/>
          <w:b/>
          <w:kern w:val="24"/>
          <w:sz w:val="24"/>
        </w:rPr>
        <w:t>注：</w:t>
      </w:r>
      <w:r w:rsidRPr="000A3173">
        <w:rPr>
          <w:rFonts w:ascii="仿宋_GB2312" w:eastAsia="仿宋_GB2312" w:hAnsi="宋体" w:hint="eastAsia"/>
          <w:sz w:val="24"/>
          <w:lang w:val="en"/>
        </w:rPr>
        <w:t>1.关于国家级、省级、市级专业期刊论文要求取消国家级、省级、市级专业期刊划分规定，统一调整为具有CN刊号、ISSN刊号的论文。调整后导致条款之间论文数量要求有不一致的，按数量要求少的规定执行。</w:t>
      </w:r>
    </w:p>
    <w:p w:rsidR="00BE4133" w:rsidRPr="000A3173" w:rsidRDefault="00BE4133" w:rsidP="00BE4133">
      <w:pPr>
        <w:spacing w:line="360" w:lineRule="auto"/>
        <w:ind w:leftChars="285" w:left="838" w:hangingChars="100" w:hanging="240"/>
        <w:rPr>
          <w:rFonts w:ascii="仿宋_GB2312" w:eastAsia="仿宋_GB2312" w:hAnsi="宋体"/>
          <w:sz w:val="24"/>
          <w:lang w:val="en"/>
        </w:rPr>
      </w:pPr>
      <w:r w:rsidRPr="000A3173">
        <w:rPr>
          <w:rFonts w:ascii="仿宋_GB2312" w:eastAsia="仿宋_GB2312" w:hAnsi="宋体" w:hint="eastAsia"/>
          <w:sz w:val="24"/>
          <w:lang w:val="en"/>
        </w:rPr>
        <w:t xml:space="preserve">2.现行有关专业技术资格条件没有要求论文必须在具有CN刊号、ISSN刊号的专业刊物上发表的，可继续按现行专业技术资格条件之论文著作条件要求执行。 </w:t>
      </w:r>
    </w:p>
    <w:p w:rsidR="00BE4133" w:rsidRDefault="00BE4133" w:rsidP="00BE4133">
      <w:pPr>
        <w:snapToGrid w:val="0"/>
        <w:spacing w:line="360" w:lineRule="auto"/>
        <w:ind w:leftChars="171" w:left="359"/>
        <w:rPr>
          <w:rFonts w:ascii="宋体" w:hAnsi="宋体"/>
          <w:kern w:val="24"/>
          <w:sz w:val="24"/>
        </w:rPr>
      </w:pPr>
      <w:r w:rsidRPr="009B5376">
        <w:rPr>
          <w:rFonts w:ascii="仿宋_GB2312" w:eastAsia="仿宋_GB2312" w:hAnsi="宋体" w:hint="eastAsia"/>
          <w:b/>
          <w:kern w:val="24"/>
          <w:sz w:val="24"/>
        </w:rPr>
        <w:t>（六）专业技术工作经历（能力）条件：</w:t>
      </w:r>
      <w:r w:rsidRPr="000A3173">
        <w:rPr>
          <w:rFonts w:ascii="仿宋_GB2312" w:eastAsia="仿宋_GB2312" w:hAnsi="宋体" w:hint="eastAsia"/>
          <w:sz w:val="24"/>
          <w:lang w:val="en"/>
        </w:rPr>
        <w:t>参照相关专业技术资格条件。</w:t>
      </w:r>
    </w:p>
    <w:p w:rsidR="00BE4133" w:rsidRDefault="00BE4133" w:rsidP="00BE4133">
      <w:pPr>
        <w:snapToGrid w:val="0"/>
        <w:spacing w:line="360" w:lineRule="auto"/>
        <w:ind w:leftChars="171" w:left="359"/>
        <w:rPr>
          <w:rFonts w:ascii="宋体" w:hAnsi="宋体"/>
          <w:kern w:val="24"/>
          <w:sz w:val="24"/>
        </w:rPr>
      </w:pPr>
      <w:r w:rsidRPr="009B5376">
        <w:rPr>
          <w:rFonts w:ascii="仿宋_GB2312" w:eastAsia="仿宋_GB2312" w:hAnsi="宋体" w:hint="eastAsia"/>
          <w:b/>
          <w:kern w:val="24"/>
          <w:sz w:val="24"/>
        </w:rPr>
        <w:t>（七）业绩成果条件：</w:t>
      </w:r>
      <w:r w:rsidRPr="000A3173">
        <w:rPr>
          <w:rFonts w:ascii="仿宋_GB2312" w:eastAsia="仿宋_GB2312" w:hAnsi="宋体" w:hint="eastAsia"/>
          <w:sz w:val="24"/>
          <w:lang w:val="en"/>
        </w:rPr>
        <w:t>参照相关专业技术资格条件。</w:t>
      </w:r>
    </w:p>
    <w:p w:rsidR="00BE4133" w:rsidRPr="008E15F5" w:rsidRDefault="00BE4133" w:rsidP="00BE4133">
      <w:pPr>
        <w:snapToGrid w:val="0"/>
        <w:spacing w:line="360" w:lineRule="auto"/>
        <w:ind w:leftChars="171" w:left="359"/>
        <w:rPr>
          <w:rFonts w:ascii="宋体" w:hAnsi="宋体"/>
          <w:kern w:val="24"/>
          <w:sz w:val="24"/>
        </w:rPr>
      </w:pPr>
      <w:r w:rsidRPr="009B5376">
        <w:rPr>
          <w:rFonts w:ascii="仿宋_GB2312" w:eastAsia="仿宋_GB2312" w:hAnsi="宋体" w:hint="eastAsia"/>
          <w:b/>
          <w:kern w:val="24"/>
          <w:sz w:val="24"/>
        </w:rPr>
        <w:t>（八）其它条件</w:t>
      </w:r>
      <w:r>
        <w:rPr>
          <w:rFonts w:ascii="仿宋_GB2312" w:eastAsia="仿宋_GB2312" w:hAnsi="宋体" w:hint="eastAsia"/>
          <w:sz w:val="24"/>
          <w:lang w:val="en"/>
        </w:rPr>
        <w:t>（社保、学历鉴定</w:t>
      </w:r>
      <w:r w:rsidRPr="000A3173">
        <w:rPr>
          <w:rFonts w:ascii="仿宋_GB2312" w:eastAsia="仿宋_GB2312" w:hAnsi="宋体" w:hint="eastAsia"/>
          <w:sz w:val="24"/>
          <w:lang w:val="en"/>
        </w:rPr>
        <w:t>等）</w:t>
      </w:r>
    </w:p>
    <w:p w:rsidR="00BE4133" w:rsidRPr="000A3173" w:rsidRDefault="00BE4133" w:rsidP="00BE4133">
      <w:pPr>
        <w:snapToGrid w:val="0"/>
        <w:spacing w:line="360" w:lineRule="auto"/>
        <w:ind w:leftChars="171" w:left="359" w:firstLineChars="197" w:firstLine="475"/>
        <w:rPr>
          <w:rFonts w:ascii="仿宋_GB2312" w:eastAsia="仿宋_GB2312" w:hAnsi="宋体"/>
          <w:sz w:val="24"/>
          <w:lang w:val="en"/>
        </w:rPr>
      </w:pPr>
      <w:r w:rsidRPr="000A3173">
        <w:rPr>
          <w:rFonts w:ascii="仿宋_GB2312" w:eastAsia="仿宋_GB2312" w:hAnsi="宋体" w:hint="eastAsia"/>
          <w:b/>
          <w:sz w:val="24"/>
          <w:lang w:val="en"/>
        </w:rPr>
        <w:t>1.社保条件</w:t>
      </w:r>
      <w:r w:rsidRPr="000A3173">
        <w:rPr>
          <w:rFonts w:ascii="仿宋_GB2312" w:eastAsia="仿宋_GB2312" w:hAnsi="宋体" w:hint="eastAsia"/>
          <w:sz w:val="24"/>
          <w:lang w:val="en"/>
        </w:rPr>
        <w:t>：申报人在提交申报材料时，须一并提交在现工作单位</w:t>
      </w:r>
      <w:r>
        <w:rPr>
          <w:rFonts w:ascii="仿宋_GB2312" w:eastAsia="仿宋_GB2312" w:hAnsi="宋体" w:hint="eastAsia"/>
          <w:sz w:val="24"/>
          <w:lang w:val="en"/>
        </w:rPr>
        <w:t>本年度</w:t>
      </w:r>
      <w:r w:rsidRPr="000A3173">
        <w:rPr>
          <w:rFonts w:ascii="仿宋_GB2312" w:eastAsia="仿宋_GB2312" w:hAnsi="宋体" w:hint="eastAsia"/>
          <w:sz w:val="24"/>
          <w:lang w:val="en"/>
        </w:rPr>
        <w:t>连续半年以上的社保凭证原件（即申报人来粤后缴费历史明细表，内容包括个人编号、姓名、证件号码、现工作单位名称、在每个单位缴交社保的起止时间及缴费情况等信息），并由社保部门加具业务专用章，复印件一律无效。缴交社保单位和申报单位不一致的或不连续的，不得申报。</w:t>
      </w:r>
    </w:p>
    <w:p w:rsidR="00BE4133" w:rsidRPr="000536A2" w:rsidRDefault="00BE4133" w:rsidP="00BE4133">
      <w:pPr>
        <w:snapToGrid w:val="0"/>
        <w:spacing w:line="360" w:lineRule="auto"/>
        <w:ind w:leftChars="171" w:left="359" w:firstLineChars="200" w:firstLine="482"/>
        <w:rPr>
          <w:rFonts w:ascii="仿宋_GB2312" w:eastAsia="仿宋_GB2312" w:hAnsi="宋体"/>
          <w:sz w:val="24"/>
          <w:lang w:val="en"/>
        </w:rPr>
      </w:pPr>
      <w:r w:rsidRPr="000A3173">
        <w:rPr>
          <w:rFonts w:ascii="仿宋_GB2312" w:eastAsia="仿宋_GB2312" w:hAnsi="宋体" w:hint="eastAsia"/>
          <w:b/>
          <w:sz w:val="24"/>
          <w:lang w:val="en"/>
        </w:rPr>
        <w:t>2.</w:t>
      </w:r>
      <w:r w:rsidR="0080753A" w:rsidRPr="0080753A">
        <w:rPr>
          <w:rFonts w:ascii="仿宋_GB2312" w:eastAsia="仿宋_GB2312" w:hAnsi="宋体" w:hint="eastAsia"/>
          <w:b/>
          <w:sz w:val="24"/>
          <w:lang w:val="en"/>
        </w:rPr>
        <w:t>学历（学位）证书复印件、学历证明材料原件</w:t>
      </w:r>
      <w:r w:rsidR="0080753A">
        <w:rPr>
          <w:rFonts w:ascii="仿宋_GB2312" w:eastAsia="仿宋_GB2312" w:hint="eastAsia"/>
          <w:sz w:val="32"/>
        </w:rPr>
        <w:t>：</w:t>
      </w:r>
      <w:r w:rsidR="0080753A" w:rsidRPr="0080753A">
        <w:rPr>
          <w:rFonts w:ascii="仿宋_GB2312" w:eastAsia="仿宋_GB2312" w:hAnsi="宋体" w:hint="eastAsia"/>
          <w:sz w:val="24"/>
          <w:lang w:val="en"/>
        </w:rPr>
        <w:t>申报人须通过中国高等教育学生信息网实名注册，查询本人</w:t>
      </w:r>
      <w:r w:rsidR="0080753A">
        <w:rPr>
          <w:rFonts w:ascii="仿宋_GB2312" w:eastAsia="仿宋_GB2312" w:hAnsi="宋体" w:hint="eastAsia"/>
          <w:sz w:val="24"/>
          <w:lang w:val="en"/>
        </w:rPr>
        <w:t>学历信息，并下载打印带</w:t>
      </w:r>
      <w:proofErr w:type="gramStart"/>
      <w:r w:rsidR="0080753A">
        <w:rPr>
          <w:rFonts w:ascii="仿宋_GB2312" w:eastAsia="仿宋_GB2312" w:hAnsi="宋体" w:hint="eastAsia"/>
          <w:sz w:val="24"/>
          <w:lang w:val="en"/>
        </w:rPr>
        <w:t>二维码的</w:t>
      </w:r>
      <w:proofErr w:type="gramEnd"/>
      <w:r w:rsidR="0080753A">
        <w:rPr>
          <w:rFonts w:ascii="仿宋_GB2312" w:eastAsia="仿宋_GB2312" w:hAnsi="宋体" w:hint="eastAsia"/>
          <w:sz w:val="24"/>
          <w:lang w:val="en"/>
        </w:rPr>
        <w:t>电子注册备案表，或提供学历鉴定等。</w:t>
      </w:r>
    </w:p>
    <w:p w:rsidR="00BE4133" w:rsidRDefault="00BE4133" w:rsidP="00BE4133">
      <w:pPr>
        <w:snapToGrid w:val="0"/>
        <w:spacing w:line="360" w:lineRule="auto"/>
        <w:ind w:leftChars="171" w:left="359" w:firstLineChars="224" w:firstLine="538"/>
        <w:rPr>
          <w:rFonts w:ascii="宋体" w:hAnsi="宋体"/>
          <w:kern w:val="24"/>
          <w:sz w:val="24"/>
        </w:rPr>
      </w:pPr>
    </w:p>
    <w:p w:rsidR="001A5BB2" w:rsidRPr="008E15F5" w:rsidRDefault="001A5BB2" w:rsidP="00BE4133">
      <w:pPr>
        <w:snapToGrid w:val="0"/>
        <w:spacing w:line="360" w:lineRule="auto"/>
        <w:ind w:leftChars="171" w:left="359" w:firstLineChars="224" w:firstLine="538"/>
        <w:rPr>
          <w:rFonts w:ascii="宋体" w:hAnsi="宋体"/>
          <w:kern w:val="24"/>
          <w:sz w:val="24"/>
        </w:rPr>
      </w:pPr>
    </w:p>
    <w:p w:rsidR="00BE4133" w:rsidRPr="00722BBB" w:rsidRDefault="00BE4133" w:rsidP="00BE4133">
      <w:pPr>
        <w:adjustRightInd w:val="0"/>
        <w:snapToGrid w:val="0"/>
        <w:ind w:leftChars="200" w:left="420"/>
        <w:jc w:val="left"/>
        <w:rPr>
          <w:rFonts w:ascii="黑体" w:eastAsia="黑体" w:hAnsi="宋体"/>
          <w:bCs/>
          <w:kern w:val="24"/>
          <w:sz w:val="30"/>
          <w:szCs w:val="30"/>
        </w:rPr>
      </w:pPr>
      <w:r>
        <w:rPr>
          <w:rFonts w:ascii="黑体" w:eastAsia="黑体" w:hAnsi="宋体" w:hint="eastAsia"/>
          <w:bCs/>
          <w:kern w:val="24"/>
          <w:sz w:val="30"/>
          <w:szCs w:val="30"/>
        </w:rPr>
        <w:lastRenderedPageBreak/>
        <w:t>二、</w:t>
      </w:r>
      <w:r w:rsidRPr="00136E58">
        <w:rPr>
          <w:rFonts w:ascii="黑体" w:eastAsia="黑体" w:hAnsi="宋体" w:hint="eastAsia"/>
          <w:bCs/>
          <w:kern w:val="24"/>
          <w:sz w:val="30"/>
          <w:szCs w:val="30"/>
        </w:rPr>
        <w:t>职称业务申报与管理系统操作流程</w:t>
      </w:r>
      <w:r>
        <w:rPr>
          <w:rFonts w:ascii="黑体" w:eastAsia="黑体" w:hAnsi="宋体" w:hint="eastAsia"/>
          <w:bCs/>
          <w:kern w:val="24"/>
          <w:sz w:val="30"/>
          <w:szCs w:val="30"/>
        </w:rPr>
        <w:t>(个人)</w:t>
      </w:r>
    </w:p>
    <w:p w:rsidR="00BE4133" w:rsidRPr="0053606D" w:rsidRDefault="00BE4133" w:rsidP="00BE4133">
      <w:pPr>
        <w:adjustRightInd w:val="0"/>
        <w:snapToGrid w:val="0"/>
        <w:spacing w:line="360" w:lineRule="auto"/>
        <w:ind w:leftChars="171" w:left="359" w:firstLineChars="196" w:firstLine="472"/>
        <w:jc w:val="left"/>
        <w:rPr>
          <w:rFonts w:ascii="仿宋_GB2312" w:eastAsia="仿宋_GB2312" w:hAnsi="宋体"/>
          <w:b/>
          <w:kern w:val="0"/>
          <w:sz w:val="24"/>
        </w:rPr>
      </w:pPr>
    </w:p>
    <w:p w:rsidR="00BE4133" w:rsidRPr="0053606D" w:rsidRDefault="00BE4133" w:rsidP="00BE4133">
      <w:pPr>
        <w:adjustRightInd w:val="0"/>
        <w:snapToGrid w:val="0"/>
        <w:spacing w:line="360" w:lineRule="auto"/>
        <w:ind w:leftChars="171" w:left="359" w:firstLineChars="196" w:firstLine="472"/>
        <w:jc w:val="left"/>
        <w:rPr>
          <w:rFonts w:ascii="仿宋_GB2312" w:eastAsia="仿宋_GB2312" w:hAnsi="宋体"/>
          <w:b/>
          <w:kern w:val="0"/>
          <w:sz w:val="24"/>
          <w:lang w:val="en"/>
        </w:rPr>
      </w:pPr>
      <w:r w:rsidRPr="0053606D">
        <w:rPr>
          <w:rFonts w:ascii="仿宋_GB2312" w:eastAsia="仿宋_GB2312" w:hAnsi="宋体" w:hint="eastAsia"/>
          <w:b/>
          <w:kern w:val="0"/>
          <w:sz w:val="24"/>
          <w:lang w:val="en"/>
        </w:rPr>
        <w:t>（一）注册</w:t>
      </w:r>
    </w:p>
    <w:p w:rsidR="00BE4133" w:rsidRPr="0053606D" w:rsidRDefault="00BE4133" w:rsidP="00BE4133">
      <w:pPr>
        <w:adjustRightInd w:val="0"/>
        <w:snapToGrid w:val="0"/>
        <w:spacing w:line="360" w:lineRule="auto"/>
        <w:ind w:leftChars="171" w:left="359" w:firstLineChars="249" w:firstLine="598"/>
        <w:jc w:val="left"/>
        <w:rPr>
          <w:rFonts w:ascii="仿宋_GB2312" w:eastAsia="仿宋_GB2312" w:hAnsi="宋体"/>
          <w:kern w:val="0"/>
          <w:sz w:val="24"/>
          <w:lang w:val="en"/>
        </w:rPr>
      </w:pPr>
      <w:r w:rsidRPr="0053606D">
        <w:rPr>
          <w:rFonts w:ascii="仿宋_GB2312" w:eastAsia="仿宋_GB2312" w:hAnsi="宋体" w:hint="eastAsia"/>
          <w:kern w:val="0"/>
          <w:sz w:val="24"/>
          <w:lang w:val="en"/>
        </w:rPr>
        <w:t>1.登录</w:t>
      </w:r>
      <w:r>
        <w:rPr>
          <w:rFonts w:ascii="仿宋_GB2312" w:eastAsia="仿宋_GB2312" w:hAnsi="宋体" w:hint="eastAsia"/>
          <w:snapToGrid w:val="0"/>
          <w:kern w:val="24"/>
          <w:sz w:val="24"/>
        </w:rPr>
        <w:t>中国广州市人力资源和社会保障局网站“广州职称”频道，</w:t>
      </w:r>
      <w:r w:rsidRPr="001D77ED">
        <w:rPr>
          <w:rFonts w:ascii="仿宋_GB2312" w:eastAsia="仿宋_GB2312" w:hAnsi="宋体" w:hint="eastAsia"/>
          <w:snapToGrid w:val="0"/>
          <w:kern w:val="24"/>
          <w:sz w:val="24"/>
        </w:rPr>
        <w:t>进入“职称业务申报与管理系统”（</w:t>
      </w:r>
      <w:r>
        <w:rPr>
          <w:rFonts w:ascii="仿宋_GB2312" w:eastAsia="仿宋_GB2312" w:hAnsi="宋体" w:hint="eastAsia"/>
          <w:snapToGrid w:val="0"/>
          <w:kern w:val="24"/>
          <w:sz w:val="24"/>
        </w:rPr>
        <w:t>网址：http://</w:t>
      </w:r>
      <w:r w:rsidRPr="003E33DC">
        <w:rPr>
          <w:rFonts w:ascii="仿宋_GB2312" w:eastAsia="仿宋_GB2312" w:hAnsi="宋体"/>
          <w:snapToGrid w:val="0"/>
          <w:kern w:val="24"/>
          <w:sz w:val="24"/>
        </w:rPr>
        <w:t>w</w:t>
      </w:r>
      <w:r>
        <w:rPr>
          <w:rFonts w:ascii="仿宋_GB2312" w:eastAsia="仿宋_GB2312" w:hAnsi="宋体"/>
          <w:snapToGrid w:val="0"/>
          <w:kern w:val="24"/>
          <w:sz w:val="24"/>
        </w:rPr>
        <w:t>ww.hrssgz.gov.cn/gzzc</w:t>
      </w:r>
      <w:r w:rsidRPr="001D77ED">
        <w:rPr>
          <w:rFonts w:ascii="仿宋_GB2312" w:eastAsia="仿宋_GB2312" w:hAnsi="宋体" w:hint="eastAsia"/>
          <w:snapToGrid w:val="0"/>
          <w:kern w:val="24"/>
          <w:sz w:val="24"/>
        </w:rPr>
        <w:t>）</w:t>
      </w:r>
      <w:r w:rsidRPr="0053606D">
        <w:rPr>
          <w:rFonts w:ascii="仿宋_GB2312" w:eastAsia="仿宋_GB2312" w:hAnsi="宋体" w:hint="eastAsia"/>
          <w:kern w:val="0"/>
          <w:sz w:val="24"/>
          <w:lang w:val="en"/>
        </w:rPr>
        <w:t>。</w:t>
      </w:r>
    </w:p>
    <w:p w:rsidR="00BE4133" w:rsidRPr="0053606D" w:rsidRDefault="00BE4133" w:rsidP="00BE4133">
      <w:pPr>
        <w:adjustRightInd w:val="0"/>
        <w:snapToGrid w:val="0"/>
        <w:spacing w:line="360" w:lineRule="auto"/>
        <w:ind w:leftChars="171" w:left="359" w:firstLineChars="249" w:firstLine="598"/>
        <w:jc w:val="left"/>
        <w:rPr>
          <w:rFonts w:ascii="仿宋_GB2312" w:eastAsia="仿宋_GB2312" w:hAnsi="宋体"/>
          <w:kern w:val="0"/>
          <w:sz w:val="24"/>
          <w:lang w:val="en"/>
        </w:rPr>
      </w:pPr>
      <w:r w:rsidRPr="0053606D">
        <w:rPr>
          <w:rFonts w:ascii="仿宋_GB2312" w:eastAsia="仿宋_GB2312" w:hAnsi="宋体" w:hint="eastAsia"/>
          <w:kern w:val="0"/>
          <w:sz w:val="24"/>
          <w:lang w:val="en"/>
        </w:rPr>
        <w:t>2.点击“用户注册”（蓝色字体，在用户登录的下方），进入注册页面。</w:t>
      </w:r>
    </w:p>
    <w:p w:rsidR="00BE4133" w:rsidRPr="0053606D" w:rsidRDefault="00BE4133" w:rsidP="00BE4133">
      <w:pPr>
        <w:adjustRightInd w:val="0"/>
        <w:snapToGrid w:val="0"/>
        <w:spacing w:line="360" w:lineRule="auto"/>
        <w:ind w:leftChars="171" w:left="359" w:firstLineChars="249" w:firstLine="598"/>
        <w:jc w:val="left"/>
        <w:rPr>
          <w:rFonts w:ascii="仿宋_GB2312" w:eastAsia="仿宋_GB2312" w:hAnsi="宋体"/>
          <w:kern w:val="0"/>
          <w:sz w:val="24"/>
          <w:lang w:val="en"/>
        </w:rPr>
      </w:pPr>
      <w:r w:rsidRPr="0053606D">
        <w:rPr>
          <w:rFonts w:ascii="仿宋_GB2312" w:eastAsia="仿宋_GB2312" w:hAnsi="宋体" w:hint="eastAsia"/>
          <w:kern w:val="0"/>
          <w:sz w:val="24"/>
          <w:lang w:val="en"/>
        </w:rPr>
        <w:t>3.在“申请应用系统”步骤建议选择：①职称业务申报与管理系统；②专业技术人员继续教育管理系统；③专业技术资格考试系统。共三项。</w:t>
      </w:r>
    </w:p>
    <w:p w:rsidR="00BE4133" w:rsidRPr="0053606D" w:rsidRDefault="00BE4133" w:rsidP="00BE4133">
      <w:pPr>
        <w:adjustRightInd w:val="0"/>
        <w:snapToGrid w:val="0"/>
        <w:spacing w:line="360" w:lineRule="auto"/>
        <w:ind w:leftChars="171" w:left="359" w:firstLineChars="249" w:firstLine="598"/>
        <w:jc w:val="left"/>
        <w:rPr>
          <w:rFonts w:ascii="仿宋_GB2312" w:eastAsia="仿宋_GB2312" w:hAnsi="宋体"/>
          <w:kern w:val="0"/>
          <w:sz w:val="24"/>
          <w:lang w:val="en"/>
        </w:rPr>
      </w:pPr>
      <w:r w:rsidRPr="0053606D">
        <w:rPr>
          <w:rFonts w:ascii="仿宋_GB2312" w:eastAsia="仿宋_GB2312" w:hAnsi="宋体" w:hint="eastAsia"/>
          <w:kern w:val="0"/>
          <w:sz w:val="24"/>
          <w:lang w:val="en"/>
        </w:rPr>
        <w:t>4.在“填写帐号信息”步骤：“姓名”与“公民身份号码”必须使用真实的姓名和身份证号码，请记住 “用户名”和“密码”，方便以后登录系统时使用。</w:t>
      </w:r>
    </w:p>
    <w:p w:rsidR="00BE4133" w:rsidRPr="0053606D" w:rsidRDefault="00BE4133" w:rsidP="00BE4133">
      <w:pPr>
        <w:adjustRightInd w:val="0"/>
        <w:snapToGrid w:val="0"/>
        <w:spacing w:line="360" w:lineRule="auto"/>
        <w:ind w:leftChars="342" w:left="718" w:firstLine="1"/>
        <w:jc w:val="left"/>
        <w:rPr>
          <w:rFonts w:ascii="仿宋_GB2312" w:eastAsia="仿宋_GB2312" w:hAnsi="宋体"/>
          <w:b/>
          <w:kern w:val="0"/>
          <w:sz w:val="24"/>
          <w:lang w:val="en"/>
        </w:rPr>
      </w:pPr>
      <w:r w:rsidRPr="0053606D">
        <w:rPr>
          <w:rFonts w:ascii="仿宋_GB2312" w:eastAsia="仿宋_GB2312" w:hAnsi="宋体" w:hint="eastAsia"/>
          <w:b/>
          <w:kern w:val="0"/>
          <w:sz w:val="24"/>
          <w:lang w:val="en"/>
        </w:rPr>
        <w:t>（二）登录</w:t>
      </w:r>
    </w:p>
    <w:p w:rsidR="00BE4133" w:rsidRPr="0053606D" w:rsidRDefault="00BE4133" w:rsidP="00BE4133">
      <w:pPr>
        <w:adjustRightInd w:val="0"/>
        <w:snapToGrid w:val="0"/>
        <w:spacing w:line="360" w:lineRule="auto"/>
        <w:ind w:leftChars="171" w:left="359" w:firstLineChars="224" w:firstLine="538"/>
        <w:jc w:val="left"/>
        <w:rPr>
          <w:rFonts w:ascii="仿宋_GB2312" w:eastAsia="仿宋_GB2312" w:hAnsi="宋体"/>
          <w:kern w:val="0"/>
          <w:sz w:val="24"/>
          <w:lang w:val="en"/>
        </w:rPr>
      </w:pPr>
      <w:r w:rsidRPr="0053606D">
        <w:rPr>
          <w:rFonts w:ascii="仿宋_GB2312" w:eastAsia="仿宋_GB2312" w:hAnsi="宋体" w:hint="eastAsia"/>
          <w:kern w:val="0"/>
          <w:sz w:val="24"/>
          <w:lang w:val="en"/>
        </w:rPr>
        <w:t>1.登录</w:t>
      </w:r>
      <w:r>
        <w:rPr>
          <w:rFonts w:ascii="仿宋_GB2312" w:eastAsia="仿宋_GB2312" w:hAnsi="宋体" w:hint="eastAsia"/>
          <w:snapToGrid w:val="0"/>
          <w:kern w:val="24"/>
          <w:sz w:val="24"/>
        </w:rPr>
        <w:t>中国广州市人力资源和社会保障局网站“广州职称”频道，</w:t>
      </w:r>
      <w:r w:rsidRPr="001D77ED">
        <w:rPr>
          <w:rFonts w:ascii="仿宋_GB2312" w:eastAsia="仿宋_GB2312" w:hAnsi="宋体" w:hint="eastAsia"/>
          <w:snapToGrid w:val="0"/>
          <w:kern w:val="24"/>
          <w:sz w:val="24"/>
        </w:rPr>
        <w:t>进入“职称业务申报与管理系统”（</w:t>
      </w:r>
      <w:r>
        <w:rPr>
          <w:rFonts w:ascii="仿宋_GB2312" w:eastAsia="仿宋_GB2312" w:hAnsi="宋体" w:hint="eastAsia"/>
          <w:snapToGrid w:val="0"/>
          <w:kern w:val="24"/>
          <w:sz w:val="24"/>
        </w:rPr>
        <w:t>网址：http://</w:t>
      </w:r>
      <w:r w:rsidRPr="003E33DC">
        <w:rPr>
          <w:rFonts w:ascii="仿宋_GB2312" w:eastAsia="仿宋_GB2312" w:hAnsi="宋体"/>
          <w:snapToGrid w:val="0"/>
          <w:kern w:val="24"/>
          <w:sz w:val="24"/>
        </w:rPr>
        <w:t>w</w:t>
      </w:r>
      <w:r>
        <w:rPr>
          <w:rFonts w:ascii="仿宋_GB2312" w:eastAsia="仿宋_GB2312" w:hAnsi="宋体"/>
          <w:snapToGrid w:val="0"/>
          <w:kern w:val="24"/>
          <w:sz w:val="24"/>
        </w:rPr>
        <w:t>ww.hrssgz.gov.cn/gzzc</w:t>
      </w:r>
      <w:r w:rsidRPr="001D77ED">
        <w:rPr>
          <w:rFonts w:ascii="仿宋_GB2312" w:eastAsia="仿宋_GB2312" w:hAnsi="宋体" w:hint="eastAsia"/>
          <w:snapToGrid w:val="0"/>
          <w:kern w:val="24"/>
          <w:sz w:val="24"/>
        </w:rPr>
        <w:t>）</w:t>
      </w:r>
      <w:r w:rsidRPr="0053606D">
        <w:rPr>
          <w:rFonts w:ascii="仿宋_GB2312" w:eastAsia="仿宋_GB2312" w:hAnsi="宋体" w:hint="eastAsia"/>
          <w:kern w:val="0"/>
          <w:sz w:val="24"/>
          <w:lang w:val="en"/>
        </w:rPr>
        <w:t>，界面左边是用户登录选项，右边是职称的相关文件及申报职称提示。</w:t>
      </w:r>
    </w:p>
    <w:p w:rsidR="00BE4133" w:rsidRDefault="00BE4133" w:rsidP="00BE4133">
      <w:pPr>
        <w:adjustRightInd w:val="0"/>
        <w:snapToGrid w:val="0"/>
        <w:spacing w:line="360" w:lineRule="auto"/>
        <w:ind w:leftChars="171" w:left="359" w:firstLineChars="224" w:firstLine="538"/>
        <w:jc w:val="left"/>
        <w:rPr>
          <w:rFonts w:ascii="仿宋_GB2312" w:eastAsia="仿宋_GB2312" w:hAnsi="宋体"/>
          <w:kern w:val="0"/>
          <w:sz w:val="24"/>
          <w:lang w:val="en"/>
        </w:rPr>
      </w:pPr>
      <w:r w:rsidRPr="0053606D">
        <w:rPr>
          <w:rFonts w:ascii="仿宋_GB2312" w:eastAsia="仿宋_GB2312" w:hAnsi="宋体" w:hint="eastAsia"/>
          <w:kern w:val="0"/>
          <w:sz w:val="24"/>
          <w:lang w:val="en"/>
        </w:rPr>
        <w:t>2.“用户类型”请选择“个人”，使用注册时的“用户名”及“密码”进行登录。</w:t>
      </w:r>
    </w:p>
    <w:p w:rsidR="00BE4133" w:rsidRPr="00890550" w:rsidRDefault="00BE4133" w:rsidP="00BE4133">
      <w:pPr>
        <w:adjustRightInd w:val="0"/>
        <w:snapToGrid w:val="0"/>
        <w:spacing w:line="360" w:lineRule="auto"/>
        <w:ind w:leftChars="342" w:left="718" w:firstLine="1"/>
        <w:jc w:val="left"/>
        <w:rPr>
          <w:rFonts w:ascii="仿宋_GB2312" w:eastAsia="仿宋_GB2312" w:hAnsi="宋体"/>
          <w:b/>
          <w:kern w:val="0"/>
          <w:sz w:val="24"/>
          <w:lang w:val="en"/>
        </w:rPr>
      </w:pPr>
      <w:r w:rsidRPr="00890550">
        <w:rPr>
          <w:rFonts w:ascii="仿宋_GB2312" w:eastAsia="仿宋_GB2312" w:hAnsi="宋体" w:hint="eastAsia"/>
          <w:b/>
          <w:kern w:val="0"/>
          <w:sz w:val="24"/>
          <w:lang w:val="en"/>
        </w:rPr>
        <w:t>（三）个人填写部分（用户登录后）</w:t>
      </w:r>
    </w:p>
    <w:p w:rsidR="00BE4133" w:rsidRDefault="00BE4133" w:rsidP="00BE4133">
      <w:pPr>
        <w:jc w:val="left"/>
        <w:rPr>
          <w:rFonts w:ascii="仿宋_GB2312" w:eastAsia="仿宋_GB2312"/>
          <w:b/>
          <w:bCs/>
          <w:color w:val="FF0000"/>
          <w:sz w:val="24"/>
        </w:rPr>
      </w:pPr>
    </w:p>
    <w:p w:rsidR="00BE4133" w:rsidRDefault="00BE4133" w:rsidP="00BE4133">
      <w:pPr>
        <w:jc w:val="left"/>
        <w:rPr>
          <w:rFonts w:ascii="仿宋_GB2312" w:eastAsia="仿宋_GB2312"/>
          <w:b/>
          <w:bCs/>
          <w:sz w:val="24"/>
        </w:rPr>
      </w:pPr>
      <w:r>
        <w:rPr>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1981200</wp:posOffset>
                </wp:positionV>
                <wp:extent cx="685800" cy="693420"/>
                <wp:effectExtent l="47625" t="47625" r="47625" b="4953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93420"/>
                        </a:xfrm>
                        <a:prstGeom prst="line">
                          <a:avLst/>
                        </a:prstGeom>
                        <a:noFill/>
                        <a:ln w="9525">
                          <a:solidFill>
                            <a:srgbClr val="800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56pt" to="252pt,2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QkTAIAAH0EAAAOAAAAZHJzL2Uyb0RvYy54bWysVE2O0zAU3iNxB8v7NkknLW006Qg1LZsB&#10;Ks1wANd2GgvHtmy3aYW4AhdAmh2sWLLnNgzH4Nn9gYHNCLFxbL/nz+/73udcXu1aibbcOqFVibN+&#10;ihFXVDOh1iV+c7vojTFynihGpFa8xHvu8NX06ZPLzhR8oBstGbcIQJQrOlPixntTJImjDW+J62vD&#10;FQRrbVviYWnXCbOkA/RWJoM0HSWdtsxYTblzsFsdgnga8euaU/+6rh33SJYYavNxtHFchTGZXpJi&#10;bYlpBD2WQf6hipYIBZeeoSriCdpY8RdUK6jVTte+T3Wb6LoWlEcOwCZL/2Bz0xDDIxcQx5mzTO7/&#10;wdJX26VFgkHvJhgp0kKP7j9+/f7h049vdzDef/mMIAIydcYVkD1TSxuI0p26MdeavnVI6VlD1JrH&#10;cm/3BiCycCJ5cCQsnIHLVt1LzSCHbLyOmu1q2wZIUAPtYmv259bwnUcUNkfj4TiFBlIIjSYX+SC2&#10;LiHF6bCxzr/gukVhUmIpVFCOFGR77XwohhSnlLCt9EJIGbsvFepKPBkOhvGA01KwEAxpzq5XM2nR&#10;loB/oIB0fLr3QZrVG8UiWMMJmyuGfJTBWwHCSI7DDS1nGEkOzyTMYrYnQj42GwhIFWoCSYDScXYw&#10;2btJOpmP5+O8lw9G816eVlXv+WKW90aL7Nmwuqhmsyp7H+hledEIxrgKDE+Gz/LHGer49A5WPVv+&#10;LGXyED1qDsWevrHo6Ilgg4OhVprtlza0J9gDPB6Tj+8xPKLf1zHr119j+hMAAP//AwBQSwMEFAAG&#10;AAgAAAAhAK/LFj7eAAAACwEAAA8AAABkcnMvZG93bnJldi54bWxMj8FOwzAQRO9I/IO1SFwQtRPa&#10;qoQ4FSDaKyIg9erG2zgQr6PYbcPfs5zg9kY7mp0p15PvxQnH2AXSkM0UCKQm2I5aDR/vm9sViJgM&#10;WdMHQg3fGGFdXV6UprDhTG94qlMrOIRiYTS4lIZCytg49CbOwoDEt0MYvUksx1ba0Zw53PcyV2op&#10;vemIPzgz4LPD5qs+eg2fW7V7dVsZ1Ev9RNYt5HCzOWh9fTU9PoBIOKU/M/zW5+pQcad9OJKNotdw&#10;d7/kLYkhyxnYsVBzhr2GeZ7lIKtS/t9Q/QAAAP//AwBQSwECLQAUAAYACAAAACEAtoM4kv4AAADh&#10;AQAAEwAAAAAAAAAAAAAAAAAAAAAAW0NvbnRlbnRfVHlwZXNdLnhtbFBLAQItABQABgAIAAAAIQA4&#10;/SH/1gAAAJQBAAALAAAAAAAAAAAAAAAAAC8BAABfcmVscy8ucmVsc1BLAQItABQABgAIAAAAIQCu&#10;mlQkTAIAAH0EAAAOAAAAAAAAAAAAAAAAAC4CAABkcnMvZTJvRG9jLnhtbFBLAQItABQABgAIAAAA&#10;IQCvyxY+3gAAAAsBAAAPAAAAAAAAAAAAAAAAAKYEAABkcnMvZG93bnJldi54bWxQSwUGAAAAAAQA&#10;BADzAAAAsQUAAAAA&#10;" strokecolor="purple">
                <v:stroke startarrow="block" endarrow="block"/>
              </v:line>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3169920</wp:posOffset>
                </wp:positionV>
                <wp:extent cx="800100" cy="198120"/>
                <wp:effectExtent l="28575" t="55245" r="28575" b="6096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98120"/>
                        </a:xfrm>
                        <a:prstGeom prst="line">
                          <a:avLst/>
                        </a:prstGeom>
                        <a:noFill/>
                        <a:ln w="9525">
                          <a:solidFill>
                            <a:srgbClr val="800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8"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49.6pt" to="252pt,2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yRKUQIAAIcEAAAOAAAAZHJzL2Uyb0RvYy54bWysVM2O0zAQviPxDpbvbZLSljZqukJNy2WB&#10;Srtwd22nsXBsy3abVohX4AWQuMGJI3fehuUxGLs/S+GyQlwmtmfm88w3nzO52jUSbbl1QqsCZ90U&#10;I66oZkKtC/z6dtEZYeQ8UYxIrXiB99zhq+njR5PW5Lynay0ZtwhAlMtbU+Dae5MniaM1b4jrasMV&#10;OCttG+Jha9cJs6QF9EYmvTQdJq22zFhNuXNwWh6ceBrxq4pT/6qqHPdIFhhq89HaaFfBJtMJydeW&#10;mFrQYxnkH6poiFBw6RmqJJ6gjRV/QTWCWu105btUN4muKkF57AG6ydI/urmpieGxFyDHmTNN7v/B&#10;0pfbpUWCwexgUoo0MKO7j99+fPj88/snsHdfvyDwAE2tcTlEz9TShkbpTt2Ya03fOqT0rCZqzWO5&#10;t3sDEFnISC5SwsYZuGzVvtAMYsjG68jZrrINqqQwb0JiAAde0C4OaX8eEt95ROFwlAJRMEoKrmw8&#10;ynpxiAnJA0xINtb551w3KCwKLIUKHJKcbK+dD2Xdh4RjpRdCyqgDqVBb4PGgN4gJTkvBgjOEObte&#10;zaRFWwJKghrS0eneizCrN4pFsJoTNlcM+UiItwIokhyHGxrOMJIcHkxYxWhPhHxoNDQgVagJKIGW&#10;jquD3N6N0/F8NB/1O/3ecN7pp2XZebaY9TvDRfZ0UD4pZ7Myex/ay/p5LRjjKnR4kn7Wf5i0jo/w&#10;INqz+M9UJpfokXMo9vSNRUd1BEEcpLXSbL+0YTxBKKD2GHx8meE5/b6PUff/j+kvAAAA//8DAFBL&#10;AwQUAAYACAAAACEA1gCMuuEAAAALAQAADwAAAGRycy9kb3ducmV2LnhtbEyPQU+DQBCF7yb+h82Y&#10;eLO7UlSKLI2xejFp0tam8bjACER2lrBLwX/veNLbzLyXN9/L1rPtxBkH3zrScLtQIJBKV7VUazi+&#10;v94kIHwwVJnOEWr4Rg/r/PIiM2nlJtrj+RBqwSHkU6OhCaFPpfRlg9b4heuRWPt0gzWB16GW1WAm&#10;DredjJS6l9a0xB8a0+Nzg+XXYbQaPuYi2ozJ5qXd1yNtT/1uesOd1tdX89MjiIBz+DPDLz6jQ85M&#10;hRup8qLTsHxIuEvQEK9WEQh23KmYLwUPSxWDzDP5v0P+AwAA//8DAFBLAQItABQABgAIAAAAIQC2&#10;gziS/gAAAOEBAAATAAAAAAAAAAAAAAAAAAAAAABbQ29udGVudF9UeXBlc10ueG1sUEsBAi0AFAAG&#10;AAgAAAAhADj9If/WAAAAlAEAAAsAAAAAAAAAAAAAAAAALwEAAF9yZWxzLy5yZWxzUEsBAi0AFAAG&#10;AAgAAAAhADQPJEpRAgAAhwQAAA4AAAAAAAAAAAAAAAAALgIAAGRycy9lMm9Eb2MueG1sUEsBAi0A&#10;FAAGAAgAAAAhANYAjLrhAAAACwEAAA8AAAAAAAAAAAAAAAAAqwQAAGRycy9kb3ducmV2LnhtbFBL&#10;BQYAAAAABAAEAPMAAAC5BQAAAAA=&#10;" strokecolor="purple">
                <v:stroke startarrow="block" endarrow="block"/>
              </v:line>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1188720</wp:posOffset>
                </wp:positionV>
                <wp:extent cx="1600200" cy="0"/>
                <wp:effectExtent l="19050" t="55245" r="19050" b="59055"/>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800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3.6pt" to="22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eKTwIAAIMEAAAOAAAAZHJzL2Uyb0RvYy54bWysVM2O0zAQviPxDpbvbZLSdtuo6Qo1LZcF&#10;Ku3C3bWdxsKxLdvbtEK8Ai+wEjc4ceTO27A8BmP3ZylcVojLxPbMfJ755nMml9tGog23TmhV4Kyb&#10;YsQV1UyodYHf3Cw6I4ycJ4oRqRUv8I47fDl9+mTSmpz3dK0l4xYBiHJ5awpce2/yJHG05g1xXW24&#10;AmelbUM8bO06YZa0gN7IpJemw6TVlhmrKXcOTsu9E08jflVx6l9XleMeyQJDbT5aG+0q2GQ6Ifna&#10;ElMLeiiD/EMVDREKLj1BlcQTdGvFX1CNoFY7Xfku1U2iq0pQHnuAbrL0j26ua2J47AXIceZEk/t/&#10;sPTVZmmRYDC7C4wUaWBG93fffnz8/PP7J7D3X78g8ABNrXE5RM/U0oZG6VZdmytN3zmk9Kwmas1j&#10;uTc7AxBZyEjOUsLGGbhs1b7UDGLIrdeRs21lG1RJYd6GxAAOvKBtHNLuNCS+9YjCYTZMU5g8RvTo&#10;S0geIEKisc6/4LpBYVFgKVTgj+Rkc+V8KOkhJBwrvRBSRg1IhdoCjwe9QUxwWgoWnCHM2fVqJi3a&#10;EFDRKE3TURQOgJ2FWX2rWASrOWFzxZCPZHgrgB7Jcbih4QwjyeGxhFWM9kTIx0bDnVKFmoAOaOmw&#10;2kvt/Tgdz0fzUb/T7w3nnX5alp3ni1m/M1xkF4PyWTmbldmH0F7Wz2vBGFehw6Pss/7jZHV4gHvB&#10;noR/ojI5R4+cQ7HHbyw6KiOIYS+rlWa7pQ3jCSIBpcfgw6sMT+n3fYx6+HdMfwEAAP//AwBQSwME&#10;FAAGAAgAAAAhAIwiVTPcAAAACwEAAA8AAABkcnMvZG93bnJldi54bWxMT8tKxEAQvAv+w9CCN3di&#10;8BFjJou4ehGE3VXEYyfTJsFMT8hMNvHvbUHQW9eD6qpivbheHWgMnWcD56sEFHHtbceNgdeXx7MM&#10;VIjIFnvPZOCLAqzL46MCc+tn3tFhHxslIRxyNNDGOORah7olh2HlB2LRPvzoMAocG21HnCXc9TpN&#10;kivtsGP50OJA9y3Vn/vJGXhfqnQzZZuHbtdM/Pw2bOcn2hpzerLc3YKKtMQ/M/zUl+pQSqfKT2yD&#10;6gXfZLIlypFdp6DEcXGZCFP9Mros9P8N5TcAAAD//wMAUEsBAi0AFAAGAAgAAAAhALaDOJL+AAAA&#10;4QEAABMAAAAAAAAAAAAAAAAAAAAAAFtDb250ZW50X1R5cGVzXS54bWxQSwECLQAUAAYACAAAACEA&#10;OP0h/9YAAACUAQAACwAAAAAAAAAAAAAAAAAvAQAAX3JlbHMvLnJlbHNQSwECLQAUAAYACAAAACEA&#10;syLXik8CAACDBAAADgAAAAAAAAAAAAAAAAAuAgAAZHJzL2Uyb0RvYy54bWxQSwECLQAUAAYACAAA&#10;ACEAjCJVM9wAAAALAQAADwAAAAAAAAAAAAAAAACpBAAAZHJzL2Rvd25yZXYueG1sUEsFBgAAAAAE&#10;AAQA8wAAALIFAAAAAA==&#10;" strokecolor="purple">
                <v:stroke startarrow="block" endarrow="block"/>
              </v:lin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396240</wp:posOffset>
                </wp:positionV>
                <wp:extent cx="1371600" cy="0"/>
                <wp:effectExtent l="19050" t="53340" r="19050" b="6096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800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1.2pt" to="2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avRSQIAAHkEAAAOAAAAZHJzL2Uyb0RvYy54bWysVE2O0zAU3iNxB8v7Nkmn7bRR0xFqWjYD&#10;VJrhAK7tNBaObdlu0wpxBS6AxA5WLNlzG4Zj8Oz+QGEzQmwc2+/z5/e+9zmTm10j0ZZbJ7QqcNZN&#10;MeKKaibUusCv7xedEUbOE8WI1IoXeM8dvpk+fTJpTc57utaScYuARLm8NQWuvTd5kjha84a4rjZc&#10;QbDStiEelnadMEtaYG9k0kvTYdJqy4zVlDsHu+UhiKeRv6o49a+qynGPZIEhNx9HG8dVGJPphORr&#10;S0wt6DEN8g9ZNEQouPRMVRJP0MaKv6gaQa12uvJdqptEV5WgPNYA1WTpH9Xc1cTwWAuI48xZJvf/&#10;aOnL7dIiwaB3Q4wUaaBHDx++fn//6ce3jzA+fPmMIAIytcblgJ6ppQ2F0p26M7eavnFI6VlN1JrH&#10;dO/3BiiycCK5OBIWzsBlq/aFZoAhG6+jZrvKNoES1EC72Jr9uTV85xGFzezqOhum0EF6iiUkPx00&#10;1vnnXDcoTAoshQqqkZxsb50PiZD8BAnbSi+ElLHzUqG2wONBbxAPOC0FC8EAc3a9mkmLtgS8M0rT&#10;dBTtAmQXMKs3ikWymhM2Vwz5KIG3AkSRHIcbGs4wkhyeSJhFtCdCPhYNd0oVcgI5oKTj7GCwt+N0&#10;PB/NR/1Ovzecd/ppWXaeLWb9znCRXQ/Kq3I2K7N3obysn9eCMa5ChSezZ/3Hmen47A42Pdv9LGVy&#10;yR41h2RP35h09EOwwMFMK832SxvaE6wB/o7g41sMD+j3dUT9+mNMfwIAAP//AwBQSwMEFAAGAAgA&#10;AAAhAIqox9XcAAAACQEAAA8AAABkcnMvZG93bnJldi54bWxMj8FOwzAQRO9I/IO1SFwQtQlpVYU4&#10;FSDaK2pA6tWNt3EgXkex24a/ZxEHOO7saOZNuZp8L044xi6QhruZAoHUBNtRq+H9bX27BBGTIWv6&#10;QKjhCyOsqsuL0hQ2nGmLpzq1gkMoFkaDS2kopIyNQ2/iLAxI/DuE0ZvE59hKO5ozh/teZkotpDcd&#10;cYMzAz47bD7ro9fwsVG7V7eRQb3UT2TdXA4364PW11fT4wOIhFP6M8MPPqNDxUz7cCQbRa8hu895&#10;S9KwyHIQbMjnioX9ryCrUv5fUH0DAAD//wMAUEsBAi0AFAAGAAgAAAAhALaDOJL+AAAA4QEAABMA&#10;AAAAAAAAAAAAAAAAAAAAAFtDb250ZW50X1R5cGVzXS54bWxQSwECLQAUAAYACAAAACEAOP0h/9YA&#10;AACUAQAACwAAAAAAAAAAAAAAAAAvAQAAX3JlbHMvLnJlbHNQSwECLQAUAAYACAAAACEAOuWr0UkC&#10;AAB5BAAADgAAAAAAAAAAAAAAAAAuAgAAZHJzL2Uyb0RvYy54bWxQSwECLQAUAAYACAAAACEAiqjH&#10;1dwAAAAJAQAADwAAAAAAAAAAAAAAAACjBAAAZHJzL2Rvd25yZXYueG1sUEsFBgAAAAAEAAQA8wAA&#10;AKwFAAAAAA==&#10;" strokecolor="purple">
                <v:stroke startarrow="block" endarrow="block"/>
              </v:lin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99060</wp:posOffset>
                </wp:positionV>
                <wp:extent cx="3314700" cy="4358640"/>
                <wp:effectExtent l="9525" t="13335" r="9525" b="9525"/>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358640"/>
                        </a:xfrm>
                        <a:prstGeom prst="rect">
                          <a:avLst/>
                        </a:prstGeom>
                        <a:solidFill>
                          <a:srgbClr val="FFFFFF"/>
                        </a:solidFill>
                        <a:ln w="9525">
                          <a:solidFill>
                            <a:srgbClr val="000000"/>
                          </a:solidFill>
                          <a:miter lim="800000"/>
                          <a:headEnd/>
                          <a:tailEnd/>
                        </a:ln>
                      </wps:spPr>
                      <wps:txbx>
                        <w:txbxContent>
                          <w:p w:rsidR="00BE4133" w:rsidRDefault="00BE4133" w:rsidP="00BE4133">
                            <w:pPr>
                              <w:ind w:left="560" w:hangingChars="200" w:hanging="560"/>
                              <w:rPr>
                                <w:sz w:val="28"/>
                              </w:rPr>
                            </w:pPr>
                            <w:r>
                              <w:rPr>
                                <w:rFonts w:hint="eastAsia"/>
                                <w:sz w:val="28"/>
                              </w:rPr>
                              <w:t>A</w:t>
                            </w:r>
                            <w:r>
                              <w:rPr>
                                <w:rFonts w:hint="eastAsia"/>
                                <w:sz w:val="28"/>
                              </w:rPr>
                              <w:t>、</w:t>
                            </w:r>
                            <w:r>
                              <w:rPr>
                                <w:rFonts w:hint="eastAsia"/>
                                <w:color w:val="FF0000"/>
                                <w:sz w:val="28"/>
                              </w:rPr>
                              <w:t>填写之前务必阅读相关说明或指引</w:t>
                            </w:r>
                            <w:r>
                              <w:rPr>
                                <w:rFonts w:hint="eastAsia"/>
                                <w:sz w:val="28"/>
                              </w:rPr>
                              <w:t>，特别是</w:t>
                            </w:r>
                            <w:r>
                              <w:rPr>
                                <w:rFonts w:hint="eastAsia"/>
                                <w:color w:val="FF0000"/>
                                <w:sz w:val="28"/>
                              </w:rPr>
                              <w:t>红色字体</w:t>
                            </w:r>
                            <w:r>
                              <w:rPr>
                                <w:rFonts w:hint="eastAsia"/>
                                <w:sz w:val="28"/>
                              </w:rPr>
                              <w:t>的说明或指引。</w:t>
                            </w:r>
                          </w:p>
                          <w:p w:rsidR="00BE4133" w:rsidRPr="00201C7A" w:rsidRDefault="00BE4133" w:rsidP="00201C7A">
                            <w:pPr>
                              <w:pStyle w:val="2"/>
                              <w:ind w:left="560" w:hangingChars="200" w:hanging="560"/>
                              <w:rPr>
                                <w:sz w:val="28"/>
                              </w:rPr>
                            </w:pPr>
                            <w:r w:rsidRPr="00201C7A">
                              <w:rPr>
                                <w:rFonts w:hint="eastAsia"/>
                                <w:sz w:val="28"/>
                              </w:rPr>
                              <w:t>B</w:t>
                            </w:r>
                            <w:r w:rsidRPr="00201C7A">
                              <w:rPr>
                                <w:rFonts w:hint="eastAsia"/>
                                <w:sz w:val="28"/>
                              </w:rPr>
                              <w:t>、通过南方人才市场申报专业技术资格评审、认定的，均须选择“</w:t>
                            </w:r>
                            <w:r w:rsidRPr="00201C7A">
                              <w:rPr>
                                <w:rFonts w:hint="eastAsia"/>
                                <w:color w:val="FF0000"/>
                                <w:sz w:val="28"/>
                              </w:rPr>
                              <w:t>正常申报</w:t>
                            </w:r>
                            <w:r w:rsidRPr="00201C7A">
                              <w:rPr>
                                <w:rFonts w:hint="eastAsia"/>
                                <w:sz w:val="28"/>
                              </w:rPr>
                              <w:t>”。</w:t>
                            </w:r>
                          </w:p>
                          <w:p w:rsidR="00BE4133" w:rsidRPr="00201C7A" w:rsidRDefault="00BE4133" w:rsidP="00201C7A">
                            <w:pPr>
                              <w:pStyle w:val="2"/>
                              <w:ind w:left="560" w:hangingChars="200" w:hanging="560"/>
                              <w:rPr>
                                <w:sz w:val="28"/>
                              </w:rPr>
                            </w:pPr>
                            <w:r w:rsidRPr="00201C7A">
                              <w:rPr>
                                <w:rFonts w:hint="eastAsia"/>
                                <w:sz w:val="28"/>
                              </w:rPr>
                              <w:t>C</w:t>
                            </w:r>
                            <w:r w:rsidRPr="00201C7A">
                              <w:rPr>
                                <w:rFonts w:hint="eastAsia"/>
                                <w:sz w:val="28"/>
                              </w:rPr>
                              <w:t>、申报初级资格的</w:t>
                            </w:r>
                            <w:r w:rsidRPr="00201C7A">
                              <w:rPr>
                                <w:rFonts w:hint="eastAsia"/>
                                <w:sz w:val="28"/>
                              </w:rPr>
                              <w:t>(</w:t>
                            </w:r>
                            <w:r w:rsidRPr="00201C7A">
                              <w:rPr>
                                <w:rFonts w:hint="eastAsia"/>
                                <w:sz w:val="28"/>
                              </w:rPr>
                              <w:t>无论申报评审或认定</w:t>
                            </w:r>
                            <w:r w:rsidRPr="00201C7A">
                              <w:rPr>
                                <w:rFonts w:hint="eastAsia"/>
                                <w:sz w:val="28"/>
                              </w:rPr>
                              <w:t>)</w:t>
                            </w:r>
                            <w:r w:rsidRPr="00201C7A">
                              <w:rPr>
                                <w:rFonts w:hint="eastAsia"/>
                                <w:sz w:val="28"/>
                              </w:rPr>
                              <w:t>，须选择“</w:t>
                            </w:r>
                            <w:r w:rsidRPr="00201C7A">
                              <w:rPr>
                                <w:rFonts w:hint="eastAsia"/>
                                <w:color w:val="FF0000"/>
                                <w:sz w:val="28"/>
                              </w:rPr>
                              <w:t>区县单位（含南方人才市场）</w:t>
                            </w:r>
                            <w:r w:rsidRPr="00201C7A">
                              <w:rPr>
                                <w:rFonts w:hint="eastAsia"/>
                                <w:sz w:val="28"/>
                              </w:rPr>
                              <w:t>”或“</w:t>
                            </w:r>
                            <w:r w:rsidRPr="00201C7A">
                              <w:rPr>
                                <w:rFonts w:hint="eastAsia"/>
                                <w:color w:val="FF0000"/>
                                <w:sz w:val="28"/>
                              </w:rPr>
                              <w:t>初级（区县含南方人才市场）</w:t>
                            </w:r>
                            <w:r w:rsidRPr="00201C7A">
                              <w:rPr>
                                <w:rFonts w:hint="eastAsia"/>
                                <w:sz w:val="28"/>
                              </w:rPr>
                              <w:t>”。</w:t>
                            </w:r>
                          </w:p>
                          <w:p w:rsidR="00BE4133" w:rsidRDefault="00BE4133" w:rsidP="00BE4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026" style="position:absolute;margin-left:3in;margin-top:7.8pt;width:261pt;height:3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YWMwIAAEcEAAAOAAAAZHJzL2Uyb0RvYy54bWysU11u1DAQfkfiDpbf2ST7026jzVbVlkVI&#10;BSoVDuA4TmLhP8beTcplkPrGITgO4hpMnO2yBZ4QfrA8nvHnme+bWV32WpG9AC+tKWg2SSkRhttK&#10;mqagH95vXywp8YGZiilrREHvhaeX6+fPVp3LxdS2VlUCCIIYn3euoG0ILk8Sz1uhmZ9YJww6awua&#10;BTShSSpgHaJrlUzT9CzpLFQOLBfe4+316KTriF/Xgod3de1FIKqgmFuIO8S9HPZkvWJ5A8y1kh/S&#10;YP+QhWbS4KdHqGsWGNmB/ANKSw7W2zpMuNWJrWvJRawBq8nS36q5a5kTsRYkx7sjTf7/wfK3+1sg&#10;skLtFpQYplGjH1++fv/2QPAC2emczzHozt3CUJ93N5Z/9MTYTctMI64AbNcKVmFO2RCfPHkwGB6f&#10;krJ7YyvEZrtgI1F9DXoARApIH/W4P+oh+kA4Xs5m2fw8Rdk4+uazxfJsHhVLWP743IEPr4TVZDgU&#10;FFDwCM/2Nz4M6bD8MSSmb5WstlKpaEBTbhSQPcPm2MYVK8AqT8OUIV1BLxbTRUR+4vOnEGlcf4PQ&#10;MmCXK6kLujwGsXzg7aWpYg8GJtV4xpSVORA5cDdqEPqyP8hR2uoeKQU7djNOHx5aC58p6bCTC+o/&#10;7RgIStRrg7JcZHOkjYRozBfnUzTg1FOeepjhCFXQQMl43IRxXHYOZNPiT1mkwdgrlLKWkeRB5jGr&#10;Q97YrZH7w2QN43Bqx6hf87/+CQAA//8DAFBLAwQUAAYACAAAACEA408cHt8AAAAKAQAADwAAAGRy&#10;cy9kb3ducmV2LnhtbEyPzU7DMBCE70i8g7VI3KhN+kMb4lQIVCSObXrhtondJBCvo9hpA0/PcoLj&#10;zjeancm2k+vE2Q6h9aThfqZAWKq8aanWcCx2d2sQISIZ7DxZDV82wDa/vsowNf5Ce3s+xFpwCIUU&#10;NTQx9qmUoWqswzDzvSVmJz84jHwOtTQDXjjcdTJRaiUdtsQfGuztc2Orz8PoNJRtcsTvffGq3GY3&#10;j29T8TG+v2h9ezM9PYKIdop/Zvitz9Uh506lH8kE0WlYzBPeEhksVyDYsFkuWCg1PCgmMs/k/wn5&#10;DwAAAP//AwBQSwECLQAUAAYACAAAACEAtoM4kv4AAADhAQAAEwAAAAAAAAAAAAAAAAAAAAAAW0Nv&#10;bnRlbnRfVHlwZXNdLnhtbFBLAQItABQABgAIAAAAIQA4/SH/1gAAAJQBAAALAAAAAAAAAAAAAAAA&#10;AC8BAABfcmVscy8ucmVsc1BLAQItABQABgAIAAAAIQBkQIYWMwIAAEcEAAAOAAAAAAAAAAAAAAAA&#10;AC4CAABkcnMvZTJvRG9jLnhtbFBLAQItABQABgAIAAAAIQDjTxwe3wAAAAoBAAAPAAAAAAAAAAAA&#10;AAAAAI0EAABkcnMvZG93bnJldi54bWxQSwUGAAAAAAQABADzAAAAmQUAAAAA&#10;">
                <v:textbox>
                  <w:txbxContent>
                    <w:p w:rsidR="00BE4133" w:rsidRDefault="00BE4133" w:rsidP="00BE4133">
                      <w:pPr>
                        <w:ind w:left="560" w:hangingChars="200" w:hanging="560"/>
                        <w:rPr>
                          <w:sz w:val="28"/>
                        </w:rPr>
                      </w:pPr>
                      <w:r>
                        <w:rPr>
                          <w:rFonts w:hint="eastAsia"/>
                          <w:sz w:val="28"/>
                        </w:rPr>
                        <w:t>A</w:t>
                      </w:r>
                      <w:r>
                        <w:rPr>
                          <w:rFonts w:hint="eastAsia"/>
                          <w:sz w:val="28"/>
                        </w:rPr>
                        <w:t>、</w:t>
                      </w:r>
                      <w:r>
                        <w:rPr>
                          <w:rFonts w:hint="eastAsia"/>
                          <w:color w:val="FF0000"/>
                          <w:sz w:val="28"/>
                        </w:rPr>
                        <w:t>填写之前务必阅读相关说明或指引</w:t>
                      </w:r>
                      <w:r>
                        <w:rPr>
                          <w:rFonts w:hint="eastAsia"/>
                          <w:sz w:val="28"/>
                        </w:rPr>
                        <w:t>，特别是</w:t>
                      </w:r>
                      <w:r>
                        <w:rPr>
                          <w:rFonts w:hint="eastAsia"/>
                          <w:color w:val="FF0000"/>
                          <w:sz w:val="28"/>
                        </w:rPr>
                        <w:t>红色字体</w:t>
                      </w:r>
                      <w:r>
                        <w:rPr>
                          <w:rFonts w:hint="eastAsia"/>
                          <w:sz w:val="28"/>
                        </w:rPr>
                        <w:t>的说明或指引。</w:t>
                      </w:r>
                    </w:p>
                    <w:p w:rsidR="00BE4133" w:rsidRPr="00201C7A" w:rsidRDefault="00BE4133" w:rsidP="00201C7A">
                      <w:pPr>
                        <w:pStyle w:val="2"/>
                        <w:ind w:left="560" w:hangingChars="200" w:hanging="560"/>
                        <w:rPr>
                          <w:sz w:val="28"/>
                        </w:rPr>
                      </w:pPr>
                      <w:r w:rsidRPr="00201C7A">
                        <w:rPr>
                          <w:rFonts w:hint="eastAsia"/>
                          <w:sz w:val="28"/>
                        </w:rPr>
                        <w:t>B</w:t>
                      </w:r>
                      <w:r w:rsidRPr="00201C7A">
                        <w:rPr>
                          <w:rFonts w:hint="eastAsia"/>
                          <w:sz w:val="28"/>
                        </w:rPr>
                        <w:t>、通过南方人才市场申报专业技术资格评审、认定的，均须选择“</w:t>
                      </w:r>
                      <w:r w:rsidRPr="00201C7A">
                        <w:rPr>
                          <w:rFonts w:hint="eastAsia"/>
                          <w:color w:val="FF0000"/>
                          <w:sz w:val="28"/>
                        </w:rPr>
                        <w:t>正常申报</w:t>
                      </w:r>
                      <w:r w:rsidRPr="00201C7A">
                        <w:rPr>
                          <w:rFonts w:hint="eastAsia"/>
                          <w:sz w:val="28"/>
                        </w:rPr>
                        <w:t>”。</w:t>
                      </w:r>
                    </w:p>
                    <w:p w:rsidR="00BE4133" w:rsidRPr="00201C7A" w:rsidRDefault="00BE4133" w:rsidP="00201C7A">
                      <w:pPr>
                        <w:pStyle w:val="2"/>
                        <w:ind w:left="560" w:hangingChars="200" w:hanging="560"/>
                        <w:rPr>
                          <w:sz w:val="28"/>
                        </w:rPr>
                      </w:pPr>
                      <w:r w:rsidRPr="00201C7A">
                        <w:rPr>
                          <w:rFonts w:hint="eastAsia"/>
                          <w:sz w:val="28"/>
                        </w:rPr>
                        <w:t>C</w:t>
                      </w:r>
                      <w:r w:rsidRPr="00201C7A">
                        <w:rPr>
                          <w:rFonts w:hint="eastAsia"/>
                          <w:sz w:val="28"/>
                        </w:rPr>
                        <w:t>、申报初级资格的</w:t>
                      </w:r>
                      <w:r w:rsidRPr="00201C7A">
                        <w:rPr>
                          <w:rFonts w:hint="eastAsia"/>
                          <w:sz w:val="28"/>
                        </w:rPr>
                        <w:t>(</w:t>
                      </w:r>
                      <w:r w:rsidRPr="00201C7A">
                        <w:rPr>
                          <w:rFonts w:hint="eastAsia"/>
                          <w:sz w:val="28"/>
                        </w:rPr>
                        <w:t>无论申报评审或认定</w:t>
                      </w:r>
                      <w:r w:rsidRPr="00201C7A">
                        <w:rPr>
                          <w:rFonts w:hint="eastAsia"/>
                          <w:sz w:val="28"/>
                        </w:rPr>
                        <w:t>)</w:t>
                      </w:r>
                      <w:r w:rsidRPr="00201C7A">
                        <w:rPr>
                          <w:rFonts w:hint="eastAsia"/>
                          <w:sz w:val="28"/>
                        </w:rPr>
                        <w:t>，须选择“</w:t>
                      </w:r>
                      <w:r w:rsidRPr="00201C7A">
                        <w:rPr>
                          <w:rFonts w:hint="eastAsia"/>
                          <w:color w:val="FF0000"/>
                          <w:sz w:val="28"/>
                        </w:rPr>
                        <w:t>区县单位（含南方人才市场）</w:t>
                      </w:r>
                      <w:r w:rsidRPr="00201C7A">
                        <w:rPr>
                          <w:rFonts w:hint="eastAsia"/>
                          <w:sz w:val="28"/>
                        </w:rPr>
                        <w:t>”或“</w:t>
                      </w:r>
                      <w:r w:rsidRPr="00201C7A">
                        <w:rPr>
                          <w:rFonts w:hint="eastAsia"/>
                          <w:color w:val="FF0000"/>
                          <w:sz w:val="28"/>
                        </w:rPr>
                        <w:t>初级（区县含南方人才市场）</w:t>
                      </w:r>
                      <w:r w:rsidRPr="00201C7A">
                        <w:rPr>
                          <w:rFonts w:hint="eastAsia"/>
                          <w:sz w:val="28"/>
                        </w:rPr>
                        <w:t>”。</w:t>
                      </w:r>
                      <w:bookmarkStart w:id="3" w:name="_GoBack"/>
                      <w:bookmarkEnd w:id="3"/>
                    </w:p>
                    <w:p w:rsidR="00BE4133" w:rsidRDefault="00BE4133" w:rsidP="00BE4133"/>
                  </w:txbxContent>
                </v:textbox>
              </v:rect>
            </w:pict>
          </mc:Fallback>
        </mc:AlternateContent>
      </w:r>
      <w:r>
        <w:t xml:space="preserve"> </w:t>
      </w:r>
      <w:r>
        <w:object w:dxaOrig="3916" w:dyaOrig="6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343.5pt" o:ole="">
            <v:imagedata r:id="rId9" o:title=""/>
          </v:shape>
          <o:OLEObject Type="Embed" ProgID="PBrush" ShapeID="_x0000_i1025" DrawAspect="Content" ObjectID="_1561444428" r:id="rId10"/>
        </w:object>
      </w:r>
      <w:r>
        <w:rPr>
          <w:rFonts w:hint="eastAsia"/>
        </w:rPr>
        <w:t xml:space="preserve">  </w:t>
      </w:r>
    </w:p>
    <w:p w:rsidR="00BE4133" w:rsidRDefault="00BE4133" w:rsidP="00BE4133">
      <w:pPr>
        <w:jc w:val="left"/>
      </w:pPr>
      <w:r>
        <w:rPr>
          <w:noProof/>
          <w:sz w:val="20"/>
        </w:rPr>
        <w:lastRenderedPageBreak/>
        <mc:AlternateContent>
          <mc:Choice Requires="wps">
            <w:drawing>
              <wp:anchor distT="0" distB="0" distL="114300" distR="114300" simplePos="0" relativeHeight="251669504" behindDoc="0" locked="0" layoutInCell="1" allowOverlap="1">
                <wp:simplePos x="0" y="0"/>
                <wp:positionH relativeFrom="column">
                  <wp:posOffset>2286000</wp:posOffset>
                </wp:positionH>
                <wp:positionV relativeFrom="paragraph">
                  <wp:posOffset>2377440</wp:posOffset>
                </wp:positionV>
                <wp:extent cx="571500" cy="792480"/>
                <wp:effectExtent l="57150" t="43815" r="57150" b="4953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792480"/>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87.2pt" to="225pt,2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1WVAIAAIcEAAAOAAAAZHJzL2Uyb0RvYy54bWysVEFuEzEU3SNxB8v7dGbCpE1GmVRoJmFT&#10;IFILe8f2ZCw8tmW7mUSIK3ABJHawYsme21COwbeTpi1sKkQWju3//fzf+88zPd92Em24dUKrEmcn&#10;KUZcUc2EWpf4zdViMMbIeaIYkVrxEu+4w+ezp0+mvSn4ULdaMm4RgChX9KbErfemSBJHW94Rd6IN&#10;VxBstO2Ih6VdJ8ySHtA7mQzT9DTptWXGasqdg916H8SziN80nPrXTeO4R7LEUJuPo43jKozJbEqK&#10;tSWmFfRQBvmHKjoiFFx6hKqJJ+jair+gOkGtdrrxJ1R3iW4aQXnkAGyy9A82ly0xPHIBcZw5yuT+&#10;Hyx9tVlaJBj0LsdIkQ56dPPp+8+PX379+AzjzbevCCIgU29cAdmVWtpAlG7VpbnQ9J1DSlctUWse&#10;y73aGYDIwonkwZGwcAYuW/UvNYMccu111Gzb2A41Upi34WAAB13QNjZpd2wS33pEYXN0lo1SaCWF&#10;0NlkmI9jExNSBJhw2FjnX3DdoTApsRQqaEgKsrlwPpR1lxK2lV4IKaMPpEJ9iSej4SgecFoKFoIh&#10;zdn1qpIWbUhwEvwWi8gRIvfTrL5WLIK1nLC5YshHQbwVIJHkONzQcYaR5PBgwixmeyLkY7OBgFSh&#10;JpAEKB1me7u9n6ST+Xg+zgf58HQ+yNO6HjxfVPngdJGdjepndVXV2YdAL8uLVjDGVWB4a/0sf5y1&#10;Do9wb9qj+Y9SJg/Ro+ZQ7O1/LDq6Ixhib62VZrulDe0JRgG3x+TDywzP6f46Zt19P2a/AQAA//8D&#10;AFBLAwQUAAYACAAAACEAG0jemt8AAAALAQAADwAAAGRycy9kb3ducmV2LnhtbEyPS0/DQAyE70j8&#10;h5WRuNFNS/oK2VSoUq9IKZXg6GTdJOo+ouy2Df31uCe4je3R+Jt8M1ojLjSEzjsF00kCglztdeca&#10;BYfP3csKRIjoNBrvSMEPBdgUjw85ZtpfXUmXfWwEh7iQoYI2xj6TMtQtWQwT35Pj29EPFiOPQyP1&#10;gFcOt0bOkmQhLXaOP7TY07al+rQ/WwW329cYPrblsfTT+Xe1w0OqzUmp56fx/Q1EpDH+meGOz+hQ&#10;MFPlz04HYRS8LhLuElks0xQEO9L5fVOxWK9nIItc/u9Q/AIAAP//AwBQSwECLQAUAAYACAAAACEA&#10;toM4kv4AAADhAQAAEwAAAAAAAAAAAAAAAAAAAAAAW0NvbnRlbnRfVHlwZXNdLnhtbFBLAQItABQA&#10;BgAIAAAAIQA4/SH/1gAAAJQBAAALAAAAAAAAAAAAAAAAAC8BAABfcmVscy8ucmVsc1BLAQItABQA&#10;BgAIAAAAIQDk4Q1WVAIAAIcEAAAOAAAAAAAAAAAAAAAAAC4CAABkcnMvZTJvRG9jLnhtbFBLAQIt&#10;ABQABgAIAAAAIQAbSN6a3wAAAAsBAAAPAAAAAAAAAAAAAAAAAK4EAABkcnMvZG93bnJldi54bWxQ&#10;SwUGAAAAAAQABADzAAAAugUAAAAA&#10;" strokecolor="blue">
                <v:stroke startarrow="block" endarrow="block"/>
              </v:line>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2286000</wp:posOffset>
                </wp:positionH>
                <wp:positionV relativeFrom="paragraph">
                  <wp:posOffset>1584960</wp:posOffset>
                </wp:positionV>
                <wp:extent cx="571500" cy="1089660"/>
                <wp:effectExtent l="57150" t="41910" r="57150" b="4000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089660"/>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3"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4.8pt" to="225pt,2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fuVQIAAIgEAAAOAAAAZHJzL2Uyb0RvYy54bWysVEFuEzEU3SNxB8v7ZGbSJE1GmVQok8Ci&#10;QKSWAzi2J2PhsS3bySRCXIELVGIHK5bsuQ3lGHw7adrCpkJk4dj+38//vf88k4tdI9GWWye0KnDW&#10;TTHiimom1LrA764XnRFGzhPFiNSKF3jPHb6YPn82aU3Oe7rWknGLAES5vDUFrr03eZI4WvOGuK42&#10;XEGw0rYhHpZ2nTBLWkBvZNJL02HSasuM1ZQ7B7vlIYinEb+qOPVvq8pxj2SBoTYfRxvHVRiT6YTk&#10;a0tMLeixDPIPVTREKLj0BFUST9DGir+gGkGtdrryXaqbRFeVoDxyADZZ+gebq5oYHrmAOM6cZHL/&#10;D5a+2S4tEgx6d4aRIg306Pbm+89PX379+Azj7bevCCIgU2tcDtkztbSBKN2pK3Op6XuHlJ7VRK15&#10;LPd6bwAiCyeSR0fCwhm4bNW+1gxyyMbrqNmusg2qpDCvwsEADrqgXWzS/tQkvvOIwubgPBuk0EoK&#10;oSwdjYfD2MWE5AEnnDbW+ZdcNyhMCiyFCiKSnGwvnQ913aeEbaUXQspoBKlQW+DxoDeIB5yWgoVg&#10;SHN2vZpJi7YkWAl+i0UkCZGHaVZvFItgNSdsrhjyURFvBWgkOQ43NJxhJDm8mDCL2Z4I+dRsICBV&#10;qAk0AUrH2cFvH8bpeD6aj/qdfm847/TTsuy8WMz6neEiOx+UZ+VsVmYfA72sn9eCMa4CwzvvZ/2n&#10;eev4Cg+uPbn/JGXyGD1qDsXe/ceioz2CIw7eWmm2X9rQnuAUsHtMPj7N8J4ermPW/Qdk+hsAAP//&#10;AwBQSwMEFAAGAAgAAAAhAMBJ/p7gAAAACwEAAA8AAABkcnMvZG93bnJldi54bWxMj0FvgzAMhe+T&#10;9h8iV9ptDTCKNkqopkq9TqKrtB0NSQGVOIikLeuvn3vabrbf0/P3is1sB3Exk+8dKYiXEQhDjdM9&#10;tQoOn7vnVxA+IGkcHBkFP8bDpnx8KDDX7kqVuexDKziEfI4KuhDGXErfdMaiX7rREGtHN1kMvE6t&#10;1BNeOdwOMomiTFrsiT90OJptZ5rT/mwV3G5fs//YVsfKxavveoeHVA8npZ4W8/saRDBz+DPDHZ/R&#10;oWSm2p1JezEoeMki7hIUJOlbBoId6ep+qXlI4gRkWcj/HcpfAAAA//8DAFBLAQItABQABgAIAAAA&#10;IQC2gziS/gAAAOEBAAATAAAAAAAAAAAAAAAAAAAAAABbQ29udGVudF9UeXBlc10ueG1sUEsBAi0A&#10;FAAGAAgAAAAhADj9If/WAAAAlAEAAAsAAAAAAAAAAAAAAAAALwEAAF9yZWxzLy5yZWxzUEsBAi0A&#10;FAAGAAgAAAAhAMid9+5VAgAAiAQAAA4AAAAAAAAAAAAAAAAALgIAAGRycy9lMm9Eb2MueG1sUEsB&#10;Ai0AFAAGAAgAAAAhAMBJ/p7gAAAACwEAAA8AAAAAAAAAAAAAAAAArwQAAGRycy9kb3ducmV2Lnht&#10;bFBLBQYAAAAABAAEAPMAAAC8BQAAAAA=&#10;" strokecolor="blue">
                <v:stroke startarrow="block" endarrow="block"/>
              </v:line>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1028700</wp:posOffset>
                </wp:positionH>
                <wp:positionV relativeFrom="paragraph">
                  <wp:posOffset>1188720</wp:posOffset>
                </wp:positionV>
                <wp:extent cx="1828800" cy="396240"/>
                <wp:effectExtent l="28575" t="55245" r="28575" b="5334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396240"/>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3.6pt" to="22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59VQIAAIgEAAAOAAAAZHJzL2Uyb0RvYy54bWysVE1uEzEU3iNxB8v7ZH46CcmokwplElgU&#10;qNRyAMf2ZCw8tmW7mUSIK3ABJHawYsme21COwbOTpi1sKkQWju33/Pl93/s8p2fbTqINt05oVeFs&#10;mGLEFdVMqHWF314tBxOMnCeKEakVr/COO3w2e/rktDclz3WrJeMWAYhyZW8q3HpvyiRxtOUdcUNt&#10;uIJgo21HPCztOmGW9IDeySRP03HSa8uM1ZQ7B7v1PohnEb9pOPVvmsZxj2SFoTYfRxvHVRiT2Skp&#10;15aYVtBDGeQfquiIUHDpEaomnqBrK/6C6gS12unGD6nuEt00gvLIAdhk6R9sLltieOQC4jhzlMn9&#10;P1j6enNhkWDQuxwjRTro0c2n7z8/fvn14zOMN9++IoiATL1xJWTP1YUNROlWXZpzTd85pPS8JWrN&#10;Y7lXOwMQWTiRPDgSFs7AZav+lWaQQ669jpptG9uhRgrzMhwM4KAL2sYm7Y5N4luPKGxmk3wySaGX&#10;FGIn03FexC4mpAw44bSxzr/gukNhUmEpVBCRlGRz7nyo6y4lbCu9FFJGI0iF+gpPR/koHnBaChaC&#10;Ic3Z9WouLdqQYCX4LZeRJETup1l9rVgEazlhC8WQj4p4K0AjyXG4oeMMI8nhxYRZzPZEyMdmAwGp&#10;Qk2gCVA6zPZ+ez9Np4vJYlIMiny8GBRpXQ+eL+fFYLzMno3qk3o+r7MPgV5WlK1gjKvA8Nb7WfE4&#10;bx1e4d61R/cfpUweokfNodjb/1h0tEdwxN5bK812Fza0JzgF7B6TD08zvKf765h19wGZ/QYAAP//&#10;AwBQSwMEFAAGAAgAAAAhAHrgYunfAAAACwEAAA8AAABkcnMvZG93bnJldi54bWxMj09Lw0AQxe+C&#10;32EZwZvdNKSxxmyKFHoVUgt6nGSnSej+CdltG/vpHU96mzfzePN75Wa2RlxoCoN3CpaLBAS51uvB&#10;dQoOH7unNYgQ0Wk03pGCbwqwqe7vSiy0v7qaLvvYCQ5xoUAFfYxjIWVoe7IYFn4kx7ejnyxGllMn&#10;9YRXDrdGpkmSS4uD4w89jrTtqT3tz1bB7fY5h/dtfaz9cvXV7PCQaXNS6vFhfnsFEWmOf2b4xWd0&#10;qJip8WengzCs85S7RB7WzykIdmSrhDeNgjR7yUFWpfzfofoBAAD//wMAUEsBAi0AFAAGAAgAAAAh&#10;ALaDOJL+AAAA4QEAABMAAAAAAAAAAAAAAAAAAAAAAFtDb250ZW50X1R5cGVzXS54bWxQSwECLQAU&#10;AAYACAAAACEAOP0h/9YAAACUAQAACwAAAAAAAAAAAAAAAAAvAQAAX3JlbHMvLnJlbHNQSwECLQAU&#10;AAYACAAAACEA7F2efVUCAACIBAAADgAAAAAAAAAAAAAAAAAuAgAAZHJzL2Uyb0RvYy54bWxQSwEC&#10;LQAUAAYACAAAACEAeuBi6d8AAAALAQAADwAAAAAAAAAAAAAAAACvBAAAZHJzL2Rvd25yZXYueG1s&#10;UEsFBgAAAAAEAAQA8wAAALsFAAAAAA==&#10;" strokecolor="blue">
                <v:stroke startarrow="block" endarrow="block"/>
              </v:line>
            </w:pict>
          </mc:Fallback>
        </mc:AlternateContent>
      </w:r>
      <w:r>
        <w:rPr>
          <w:noProof/>
          <w:sz w:val="20"/>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594360</wp:posOffset>
                </wp:positionV>
                <wp:extent cx="2514600" cy="693420"/>
                <wp:effectExtent l="28575" t="60960" r="28575" b="55245"/>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693420"/>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6.8pt" to="225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ikVQIAAIgEAAAOAAAAZHJzL2Uyb0RvYy54bWysVEuOEzEQ3SNxB8v7pD/TCZPWdEYoncBi&#10;gEgzHMCx3WkLt23ZTjoR4gpcAIkdrFiy5zYMx6DsZAIDmxEiC8efV89Vr5774nLXSbTl1gmtKpwN&#10;U4y4opoJta7w65vF4Bwj54liRGrFK7znDl9OHz+66E3Jc91qybhFQKJc2ZsKt96bMkkcbXlH3FAb&#10;ruCw0bYjHpZ2nTBLemDvZJKn6TjptWXGasqdg936cIinkb9pOPWvmsZxj2SFITcfRxvHVRiT6QUp&#10;15aYVtBjGuQfsuiIUHDpiaomnqCNFX9RdYJa7XTjh1R3iW4aQXmsAarJ0j+quW6J4bEWEMeZk0zu&#10;/9HSl9ulRYJB7zKMFOmgR7cfvn5//+nHt48w3n75jOAEZOqNKwE9U0sbCqU7dW2uNH3jkNKzlqg1&#10;j+ne7A1QxIjkXkhYOAOXrfoXmgGGbLyOmu0a26FGCvM8BAZy0AXtYpP2pybxnUcUNvNRVoxT6CWF&#10;s/HkrMhjFxNSBp4Qbazzz7juUJhUWAoVRCQl2V45D5UA9A4StpVeCCmjEaRCfYUno3wUA5yWgoXD&#10;AHN2vZpJi7YkWAl+i0WQBcjuwazeKBbJWk7YXDHkoyLeCtBIchxu6DjDSHJ4MWEW0Z4I+VA03ClV&#10;yAk0gZKOs4Pf3k7Syfx8fl4Minw8HxRpXQ+eLmbFYLzInozqs3o2q7N3obysKFvBGFehwjvvZ8XD&#10;vHV8hQfXntx/kjK5zx5lgmTv/mPS0R7BEQdvrTTbL21QNDgF7B7Bx6cZ3tPv64j69QGZ/gQAAP//&#10;AwBQSwMEFAAGAAgAAAAhAOeu3aPeAAAACQEAAA8AAABkcnMvZG93bnJldi54bWxMj09Lw0AQxe+C&#10;32EZwZvdNCalxkyKFHoVUgt6nGSnSej+CdltG/vpXU96fPOG936v3MxGiwtPfnAWYblIQLBtnRps&#10;h3D42D2tQfhAVpF2lhG+2cOmur8rqVDuamu+7EMnYoj1BSH0IYyFlL7t2ZBfuJFt9I5uMhSinDqp&#10;JrrGcKNlmiQraWiwsaGnkbc9t6f92SDcbp+zf9/Wx9ot869mR4dM6RPi48P89goi8Bz+nuEXP6JD&#10;FZkad7bKC42QZ3FKQHh5XoGIfpYn8dAgpEm6BlmV8v+C6gcAAP//AwBQSwECLQAUAAYACAAAACEA&#10;toM4kv4AAADhAQAAEwAAAAAAAAAAAAAAAAAAAAAAW0NvbnRlbnRfVHlwZXNdLnhtbFBLAQItABQA&#10;BgAIAAAAIQA4/SH/1gAAAJQBAAALAAAAAAAAAAAAAAAAAC8BAABfcmVscy8ucmVsc1BLAQItABQA&#10;BgAIAAAAIQC2DkikVQIAAIgEAAAOAAAAAAAAAAAAAAAAAC4CAABkcnMvZTJvRG9jLnhtbFBLAQIt&#10;ABQABgAIAAAAIQDnrt2j3gAAAAkBAAAPAAAAAAAAAAAAAAAAAK8EAABkcnMvZG93bnJldi54bWxQ&#10;SwUGAAAAAAQABADzAAAAugUAAAAA&#10;" strokecolor="blue">
                <v:stroke startarrow="block" endarrow="block"/>
              </v:line>
            </w:pict>
          </mc:Fallback>
        </mc:AlternateContent>
      </w:r>
      <w:r>
        <w:rPr>
          <w:noProof/>
          <w:sz w:val="20"/>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198120</wp:posOffset>
                </wp:positionV>
                <wp:extent cx="2057400" cy="495300"/>
                <wp:effectExtent l="28575" t="55245" r="28575" b="59055"/>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495300"/>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6pt" to="22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ZmVAIAAIgEAAAOAAAAZHJzL2Uyb0RvYy54bWysVMFuEzEQvSPxD5bvye6mm7ZZdVOh3YRL&#10;gUgt3B3bm7Xw2pbtZBMhfoEfqMQNThy58zeUz2DspIHCpULk4NiemTczb5734nLbSbTh1gmtSpwN&#10;U4y4opoJtSrx65v54Bwj54liRGrFS7zjDl9Onz656E3BR7rVknGLAES5ojclbr03RZI42vKOuKE2&#10;XIGx0bYjHo52lTBLekDvZDJK09Ok15YZqyl3Dm7rvRFPI37TcOpfNY3jHskSQ20+rjauy7Am0wtS&#10;rCwxraCHMsg/VNERoSDpEaomnqC1FX9BdYJa7XTjh1R3iW4aQXnsAbrJ0j+6uW6J4bEXIMeZI03u&#10;/8HSl5uFRYLB7IAeRTqY0d3t1+8fPv349hHWuy+fEViApt64ArwrtbChUbpV1+ZK07cOKV21RK14&#10;LPdmZwAiCxHJg5BwcAaSLfsXmoEPWXsdOds2tkONFOZNCAzgwAvaxiHtjkPiW48oXI7S8VmeQrEU&#10;bPlkfAL7kIwUASdEG+v8c647FDYllkIFEklBNlfO713vXcK10nMhJdyTQirUl3gyHo1jgNNSsGAM&#10;NmdXy0patCFBSvCbzw95H7hZvVYsgrWcsJliyEdGvBXAkeQ4ZOg4w0hyeDFhF709EfKx3tCrVKEm&#10;4ARaOuz2ens3SSez89l5PshHp7NBntb14Nm8ygen8+xsXJ/UVVVn70N7WV60gjGuQof32s/yx2nr&#10;8Ar3qj2q/0hl8hA9jgeKvf+PRUd5BEXstbXUbLewYTxBKSD36Hx4muE9/X6OXr8+INOfAAAA//8D&#10;AFBLAwQUAAYACAAAACEAyd8pCN4AAAAKAQAADwAAAGRycy9kb3ducmV2LnhtbEyPwW7CMBBE75X6&#10;D9ZW6q04SQG1aRxUIXFFCkWix01skgh7HcUGUr6e7ak9zs5o9k2xmpwVFzOG3pOCdJaAMNR43VOr&#10;YP+1eXkDESKSRuvJKPgxAVbl40OBufZXqsxlF1vBJRRyVNDFOORShqYzDsPMD4bYO/rRYWQ5tlKP&#10;eOVyZ2WWJEvpsCf+0OFg1p1pTruzU3C7HaawXVfHyqeL73qD+7m2J6Wen6bPDxDRTPEvDL/4jA4l&#10;M9X+TDoIyzpb8pao4DXNQHBgvkj4ULOTvGcgy0L+n1DeAQAA//8DAFBLAQItABQABgAIAAAAIQC2&#10;gziS/gAAAOEBAAATAAAAAAAAAAAAAAAAAAAAAABbQ29udGVudF9UeXBlc10ueG1sUEsBAi0AFAAG&#10;AAgAAAAhADj9If/WAAAAlAEAAAsAAAAAAAAAAAAAAAAALwEAAF9yZWxzLy5yZWxzUEsBAi0AFAAG&#10;AAgAAAAhAPAp9mZUAgAAiAQAAA4AAAAAAAAAAAAAAAAALgIAAGRycy9lMm9Eb2MueG1sUEsBAi0A&#10;FAAGAAgAAAAhAMnfKQjeAAAACgEAAA8AAAAAAAAAAAAAAAAArgQAAGRycy9kb3ducmV2LnhtbFBL&#10;BQYAAAAABAAEAPMAAAC5BQAAAAA=&#10;" strokecolor="blue">
                <v:stroke startarrow="block" endarrow="block"/>
              </v:line>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0</wp:posOffset>
                </wp:positionV>
                <wp:extent cx="3429000" cy="9212580"/>
                <wp:effectExtent l="9525" t="9525" r="9525" b="762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212580"/>
                        </a:xfrm>
                        <a:prstGeom prst="rect">
                          <a:avLst/>
                        </a:prstGeom>
                        <a:solidFill>
                          <a:srgbClr val="FFFFFF"/>
                        </a:solidFill>
                        <a:ln w="9525">
                          <a:solidFill>
                            <a:srgbClr val="000000"/>
                          </a:solidFill>
                          <a:miter lim="800000"/>
                          <a:headEnd/>
                          <a:tailEnd/>
                        </a:ln>
                      </wps:spPr>
                      <wps:txbx>
                        <w:txbxContent>
                          <w:p w:rsidR="00BE4133" w:rsidRDefault="00BE4133" w:rsidP="00BE4133">
                            <w:pPr>
                              <w:ind w:left="420" w:hangingChars="200" w:hanging="420"/>
                            </w:pPr>
                            <w:r>
                              <w:rPr>
                                <w:rFonts w:hint="eastAsia"/>
                              </w:rPr>
                              <w:t>A</w:t>
                            </w:r>
                            <w:r>
                              <w:rPr>
                                <w:rFonts w:hint="eastAsia"/>
                              </w:rPr>
                              <w:t>、</w:t>
                            </w:r>
                            <w:r>
                              <w:rPr>
                                <w:rFonts w:hint="eastAsia"/>
                                <w:color w:val="FF0000"/>
                              </w:rPr>
                              <w:t>“</w:t>
                            </w:r>
                            <w:r>
                              <w:rPr>
                                <w:rFonts w:ascii="黑体" w:hint="eastAsia"/>
                                <w:b/>
                                <w:bCs/>
                                <w:color w:val="000000"/>
                              </w:rPr>
                              <w:t>2</w:t>
                            </w:r>
                            <w:r>
                              <w:rPr>
                                <w:rFonts w:hint="eastAsia"/>
                                <w:b/>
                                <w:bCs/>
                                <w:color w:val="000000"/>
                              </w:rPr>
                              <w:t>.</w:t>
                            </w:r>
                            <w:r>
                              <w:rPr>
                                <w:rFonts w:hint="eastAsia"/>
                                <w:color w:val="FF0000"/>
                              </w:rPr>
                              <w:t>基本信息”：</w:t>
                            </w:r>
                            <w:r>
                              <w:rPr>
                                <w:rFonts w:hint="eastAsia"/>
                              </w:rPr>
                              <w:t>上传照片、所有空格都要填写（该项没有内容的，请填写“无”或选“空值”）。</w:t>
                            </w:r>
                          </w:p>
                          <w:p w:rsidR="00BE4133" w:rsidRDefault="00BE4133" w:rsidP="00BE4133">
                            <w:pPr>
                              <w:ind w:left="420" w:hangingChars="200" w:hanging="420"/>
                            </w:pPr>
                            <w:r>
                              <w:rPr>
                                <w:rFonts w:hint="eastAsia"/>
                              </w:rPr>
                              <w:t>B</w:t>
                            </w:r>
                            <w:r>
                              <w:rPr>
                                <w:rFonts w:hint="eastAsia"/>
                              </w:rPr>
                              <w:t>、</w:t>
                            </w:r>
                            <w:r>
                              <w:rPr>
                                <w:rFonts w:hint="eastAsia"/>
                                <w:color w:val="FF0000"/>
                              </w:rPr>
                              <w:t>“</w:t>
                            </w:r>
                            <w:r>
                              <w:rPr>
                                <w:rFonts w:hint="eastAsia"/>
                                <w:b/>
                                <w:bCs/>
                                <w:color w:val="000000"/>
                              </w:rPr>
                              <w:t>4.</w:t>
                            </w:r>
                            <w:r>
                              <w:rPr>
                                <w:rFonts w:hint="eastAsia"/>
                                <w:color w:val="FF0000"/>
                              </w:rPr>
                              <w:t>学历</w:t>
                            </w:r>
                            <w:r>
                              <w:rPr>
                                <w:rFonts w:hint="eastAsia"/>
                                <w:color w:val="FF0000"/>
                              </w:rPr>
                              <w:t>(</w:t>
                            </w:r>
                            <w:r>
                              <w:rPr>
                                <w:rFonts w:hint="eastAsia"/>
                                <w:color w:val="FF0000"/>
                              </w:rPr>
                              <w:t>学位</w:t>
                            </w:r>
                            <w:r>
                              <w:rPr>
                                <w:rFonts w:hint="eastAsia"/>
                                <w:color w:val="FF0000"/>
                              </w:rPr>
                              <w:t>)</w:t>
                            </w:r>
                            <w:r>
                              <w:rPr>
                                <w:rFonts w:hint="eastAsia"/>
                                <w:color w:val="FF0000"/>
                              </w:rPr>
                              <w:t>教育情况</w:t>
                            </w:r>
                            <w:r>
                              <w:rPr>
                                <w:rFonts w:hint="eastAsia"/>
                                <w:color w:val="FF0000"/>
                              </w:rPr>
                              <w:t>/</w:t>
                            </w:r>
                            <w:r>
                              <w:rPr>
                                <w:rFonts w:hint="eastAsia"/>
                                <w:color w:val="FF0000"/>
                              </w:rPr>
                              <w:t>非学历教育情况”：</w:t>
                            </w:r>
                            <w:r>
                              <w:rPr>
                                <w:rFonts w:hint="eastAsia"/>
                              </w:rPr>
                              <w:t>学历从初中填起；没有相关专业证书的教育情况不用填写非学历情况。</w:t>
                            </w:r>
                          </w:p>
                          <w:p w:rsidR="00BE4133" w:rsidRDefault="00BE4133" w:rsidP="00BE4133">
                            <w:pPr>
                              <w:ind w:left="420" w:hangingChars="200" w:hanging="420"/>
                            </w:pPr>
                            <w:r>
                              <w:rPr>
                                <w:rFonts w:hint="eastAsia"/>
                              </w:rPr>
                              <w:t>C</w:t>
                            </w:r>
                            <w:r>
                              <w:rPr>
                                <w:rFonts w:hint="eastAsia"/>
                              </w:rPr>
                              <w:t>、</w:t>
                            </w:r>
                            <w:r>
                              <w:rPr>
                                <w:rFonts w:hint="eastAsia"/>
                                <w:color w:val="FF0000"/>
                              </w:rPr>
                              <w:t>“</w:t>
                            </w:r>
                            <w:r>
                              <w:rPr>
                                <w:rFonts w:hint="eastAsia"/>
                                <w:b/>
                                <w:bCs/>
                                <w:color w:val="000000"/>
                              </w:rPr>
                              <w:t>5.</w:t>
                            </w:r>
                            <w:r>
                              <w:rPr>
                                <w:rFonts w:hint="eastAsia"/>
                                <w:color w:val="FF0000"/>
                              </w:rPr>
                              <w:t>工作简历”</w:t>
                            </w:r>
                            <w:r>
                              <w:rPr>
                                <w:rFonts w:hint="eastAsia"/>
                              </w:rPr>
                              <w:t>：专业技术工作年限必须达到申报高一级职称的要求（详见下面附表</w:t>
                            </w:r>
                            <w:r>
                              <w:rPr>
                                <w:rFonts w:hint="eastAsia"/>
                              </w:rPr>
                              <w:t>1</w:t>
                            </w:r>
                            <w:r>
                              <w:rPr>
                                <w:rFonts w:hint="eastAsia"/>
                              </w:rPr>
                              <w:t>）。</w:t>
                            </w:r>
                          </w:p>
                          <w:p w:rsidR="00BE4133" w:rsidRDefault="00BE4133" w:rsidP="00BE4133">
                            <w:pPr>
                              <w:ind w:left="420" w:hangingChars="200" w:hanging="420"/>
                            </w:pPr>
                            <w:r>
                              <w:rPr>
                                <w:rFonts w:hint="eastAsia"/>
                              </w:rPr>
                              <w:t>D</w:t>
                            </w:r>
                            <w:r>
                              <w:rPr>
                                <w:rFonts w:hint="eastAsia"/>
                              </w:rPr>
                              <w:t>、</w:t>
                            </w:r>
                            <w:r>
                              <w:rPr>
                                <w:rFonts w:hint="eastAsia"/>
                                <w:color w:val="FF0000"/>
                              </w:rPr>
                              <w:t>“</w:t>
                            </w:r>
                            <w:r>
                              <w:rPr>
                                <w:rFonts w:hint="eastAsia"/>
                                <w:b/>
                                <w:bCs/>
                                <w:color w:val="000000"/>
                              </w:rPr>
                              <w:t>9.</w:t>
                            </w:r>
                            <w:r>
                              <w:rPr>
                                <w:rFonts w:hint="eastAsia"/>
                                <w:color w:val="FF0000"/>
                              </w:rPr>
                              <w:t>获现资格之前主要专业技术工作及取得的业绩成果情况”</w:t>
                            </w:r>
                            <w:r>
                              <w:rPr>
                                <w:rFonts w:hint="eastAsia"/>
                              </w:rPr>
                              <w:t>：</w:t>
                            </w:r>
                            <w:r>
                              <w:rPr>
                                <w:rFonts w:hint="eastAsia"/>
                              </w:rPr>
                              <w:t>1</w:t>
                            </w:r>
                            <w:r>
                              <w:rPr>
                                <w:rFonts w:hint="eastAsia"/>
                              </w:rPr>
                              <w:t>、“现职”是指现在已经取得了的专业技术资格（如助理工程师、工程师等），非现任行政职务。</w:t>
                            </w:r>
                          </w:p>
                          <w:p w:rsidR="00BE4133" w:rsidRDefault="00BE4133" w:rsidP="00BE4133">
                            <w:pPr>
                              <w:ind w:left="420" w:hangingChars="200" w:hanging="420"/>
                            </w:pPr>
                            <w:r>
                              <w:rPr>
                                <w:rFonts w:hint="eastAsia"/>
                              </w:rPr>
                              <w:t>E</w:t>
                            </w:r>
                            <w:r>
                              <w:rPr>
                                <w:rFonts w:hint="eastAsia"/>
                              </w:rPr>
                              <w:t>、</w:t>
                            </w:r>
                            <w:r>
                              <w:rPr>
                                <w:rFonts w:hint="eastAsia"/>
                                <w:color w:val="FF0000"/>
                              </w:rPr>
                              <w:t>“</w:t>
                            </w:r>
                            <w:r>
                              <w:rPr>
                                <w:rFonts w:hint="eastAsia"/>
                                <w:b/>
                                <w:bCs/>
                                <w:color w:val="000000"/>
                              </w:rPr>
                              <w:t>10.</w:t>
                            </w:r>
                            <w:r>
                              <w:rPr>
                                <w:rFonts w:hint="eastAsia"/>
                                <w:color w:val="FF0000"/>
                              </w:rPr>
                              <w:t>获现资格以来独立完成的专业技术工作及取得的业绩成果情况</w:t>
                            </w:r>
                            <w:r>
                              <w:rPr>
                                <w:rFonts w:hint="eastAsia"/>
                                <w:color w:val="FF0000"/>
                              </w:rPr>
                              <w:t>/</w:t>
                            </w:r>
                            <w:r>
                              <w:rPr>
                                <w:rFonts w:hint="eastAsia"/>
                                <w:color w:val="FF0000"/>
                              </w:rPr>
                              <w:t>获现资格以来多方</w:t>
                            </w:r>
                            <w:r>
                              <w:rPr>
                                <w:rFonts w:hint="eastAsia"/>
                                <w:color w:val="FF0000"/>
                              </w:rPr>
                              <w:t>(</w:t>
                            </w:r>
                            <w:r>
                              <w:rPr>
                                <w:rFonts w:hint="eastAsia"/>
                                <w:color w:val="FF0000"/>
                              </w:rPr>
                              <w:t>多人</w:t>
                            </w:r>
                            <w:r>
                              <w:rPr>
                                <w:rFonts w:hint="eastAsia"/>
                                <w:color w:val="FF0000"/>
                              </w:rPr>
                              <w:t>)</w:t>
                            </w:r>
                            <w:r>
                              <w:rPr>
                                <w:rFonts w:hint="eastAsia"/>
                                <w:color w:val="FF0000"/>
                              </w:rPr>
                              <w:t>合作完成的专业技术工作及取得的业绩成果”</w:t>
                            </w:r>
                            <w:r>
                              <w:rPr>
                                <w:rFonts w:hint="eastAsia"/>
                              </w:rPr>
                              <w:t>：</w:t>
                            </w:r>
                            <w:r>
                              <w:rPr>
                                <w:rFonts w:hint="eastAsia"/>
                              </w:rPr>
                              <w:t>1</w:t>
                            </w:r>
                            <w:r>
                              <w:rPr>
                                <w:rFonts w:hint="eastAsia"/>
                              </w:rPr>
                              <w:t>、“效果及评价”请结合数据详细填写（重要）。</w:t>
                            </w:r>
                            <w:r>
                              <w:rPr>
                                <w:rFonts w:hint="eastAsia"/>
                              </w:rPr>
                              <w:t>2</w:t>
                            </w:r>
                            <w:r>
                              <w:rPr>
                                <w:rFonts w:hint="eastAsia"/>
                              </w:rPr>
                              <w:t>、本人所起作用指主持、主要参加或一般参加（请准确填写，不可以填写其他内容）。</w:t>
                            </w:r>
                            <w:r>
                              <w:rPr>
                                <w:rFonts w:hint="eastAsia"/>
                              </w:rPr>
                              <w:t>3</w:t>
                            </w:r>
                            <w:r>
                              <w:rPr>
                                <w:rFonts w:hint="eastAsia"/>
                              </w:rPr>
                              <w:t>、此两项内容分别对应《广东省专业技术资格评审表》（申报评审</w:t>
                            </w:r>
                            <w:r>
                              <w:rPr>
                                <w:rFonts w:hint="eastAsia"/>
                              </w:rPr>
                              <w:t>09</w:t>
                            </w:r>
                            <w:r>
                              <w:rPr>
                                <w:rFonts w:hint="eastAsia"/>
                              </w:rPr>
                              <w:t>版表二）的第</w:t>
                            </w:r>
                            <w:r>
                              <w:rPr>
                                <w:rFonts w:hint="eastAsia"/>
                              </w:rPr>
                              <w:t>6</w:t>
                            </w:r>
                            <w:r>
                              <w:rPr>
                                <w:rFonts w:hint="eastAsia"/>
                              </w:rPr>
                              <w:t>、</w:t>
                            </w:r>
                            <w:r>
                              <w:rPr>
                                <w:rFonts w:hint="eastAsia"/>
                              </w:rPr>
                              <w:t>7</w:t>
                            </w:r>
                            <w:r>
                              <w:rPr>
                                <w:rFonts w:hint="eastAsia"/>
                              </w:rPr>
                              <w:t>页。</w:t>
                            </w:r>
                          </w:p>
                          <w:p w:rsidR="00BE4133" w:rsidRDefault="00BE4133" w:rsidP="00BE4133">
                            <w:pPr>
                              <w:ind w:left="420" w:hangingChars="200" w:hanging="420"/>
                              <w:rPr>
                                <w:color w:val="FF0000"/>
                              </w:rPr>
                            </w:pPr>
                            <w:r>
                              <w:rPr>
                                <w:rFonts w:hint="eastAsia"/>
                              </w:rPr>
                              <w:t>F</w:t>
                            </w:r>
                            <w:r>
                              <w:rPr>
                                <w:rFonts w:hint="eastAsia"/>
                                <w:color w:val="FF0000"/>
                              </w:rPr>
                              <w:t>、“</w:t>
                            </w:r>
                            <w:r>
                              <w:rPr>
                                <w:rFonts w:hint="eastAsia"/>
                                <w:b/>
                                <w:bCs/>
                                <w:color w:val="000000"/>
                              </w:rPr>
                              <w:t>11.</w:t>
                            </w:r>
                            <w:r>
                              <w:rPr>
                                <w:rFonts w:hint="eastAsia"/>
                                <w:color w:val="FF0000"/>
                              </w:rPr>
                              <w:t>获现资格以来完成发包承揽关系甲乙方项目的专业技术工作及取得的业绩成果</w:t>
                            </w:r>
                            <w:r>
                              <w:rPr>
                                <w:rFonts w:hint="eastAsia"/>
                                <w:color w:val="FF0000"/>
                              </w:rPr>
                              <w:t>/</w:t>
                            </w:r>
                            <w:r>
                              <w:rPr>
                                <w:rFonts w:hint="eastAsia"/>
                                <w:color w:val="FF0000"/>
                              </w:rPr>
                              <w:t>取得其他类型的专业技术工作业绩成果</w:t>
                            </w:r>
                            <w:r>
                              <w:rPr>
                                <w:color w:val="FF0000"/>
                              </w:rPr>
                              <w:t>”</w:t>
                            </w:r>
                            <w:r>
                              <w:rPr>
                                <w:rFonts w:hint="eastAsia"/>
                              </w:rPr>
                              <w:t>：</w:t>
                            </w:r>
                            <w:r>
                              <w:rPr>
                                <w:rFonts w:hint="eastAsia"/>
                              </w:rPr>
                              <w:t>1</w:t>
                            </w:r>
                            <w:r>
                              <w:rPr>
                                <w:rFonts w:hint="eastAsia"/>
                              </w:rPr>
                              <w:t>、注意事项参照</w:t>
                            </w:r>
                            <w:r>
                              <w:rPr>
                                <w:rFonts w:hint="eastAsia"/>
                              </w:rPr>
                              <w:t>E</w:t>
                            </w:r>
                            <w:r>
                              <w:rPr>
                                <w:rFonts w:hint="eastAsia"/>
                              </w:rPr>
                              <w:t>。</w:t>
                            </w:r>
                            <w:r>
                              <w:rPr>
                                <w:rFonts w:hint="eastAsia"/>
                              </w:rPr>
                              <w:t>2</w:t>
                            </w:r>
                            <w:r>
                              <w:rPr>
                                <w:rFonts w:hint="eastAsia"/>
                              </w:rPr>
                              <w:t>、此两项内容分别对应《广东省专业技术资格评审表》（申报评审</w:t>
                            </w:r>
                            <w:r>
                              <w:rPr>
                                <w:rFonts w:hint="eastAsia"/>
                              </w:rPr>
                              <w:t>09</w:t>
                            </w:r>
                            <w:r>
                              <w:rPr>
                                <w:rFonts w:hint="eastAsia"/>
                              </w:rPr>
                              <w:t>版表二）的第</w:t>
                            </w:r>
                            <w:r>
                              <w:rPr>
                                <w:rFonts w:hint="eastAsia"/>
                              </w:rPr>
                              <w:t>8</w:t>
                            </w:r>
                            <w:r>
                              <w:rPr>
                                <w:rFonts w:hint="eastAsia"/>
                              </w:rPr>
                              <w:t>页。</w:t>
                            </w:r>
                          </w:p>
                          <w:p w:rsidR="00BE4133" w:rsidRDefault="00BE4133" w:rsidP="00BE4133">
                            <w:pPr>
                              <w:ind w:left="420" w:hangingChars="200" w:hanging="420"/>
                            </w:pPr>
                            <w:r>
                              <w:rPr>
                                <w:rFonts w:hint="eastAsia"/>
                              </w:rPr>
                              <w:t>G</w:t>
                            </w:r>
                            <w:r>
                              <w:rPr>
                                <w:rFonts w:hint="eastAsia"/>
                              </w:rPr>
                              <w:t>、</w:t>
                            </w:r>
                            <w:r>
                              <w:rPr>
                                <w:rFonts w:hint="eastAsia"/>
                                <w:color w:val="FF0000"/>
                              </w:rPr>
                              <w:t>“</w:t>
                            </w:r>
                            <w:r>
                              <w:rPr>
                                <w:rFonts w:hint="eastAsia"/>
                                <w:b/>
                                <w:bCs/>
                                <w:color w:val="000000"/>
                              </w:rPr>
                              <w:t>12.</w:t>
                            </w:r>
                            <w:r>
                              <w:rPr>
                                <w:rFonts w:hint="eastAsia"/>
                                <w:color w:val="FF0000"/>
                              </w:rPr>
                              <w:t xml:space="preserve"> </w:t>
                            </w:r>
                            <w:r>
                              <w:rPr>
                                <w:rFonts w:hint="eastAsia"/>
                                <w:color w:val="FF0000"/>
                              </w:rPr>
                              <w:t>获现资格以来完成继续教育任务情况”</w:t>
                            </w:r>
                            <w:r>
                              <w:rPr>
                                <w:rFonts w:hint="eastAsia"/>
                              </w:rPr>
                              <w:t>：无法“获取培训信息”则采用“添加”，只需要添加公修课和专业课。</w:t>
                            </w:r>
                          </w:p>
                          <w:p w:rsidR="00BE4133" w:rsidRDefault="00BE4133" w:rsidP="00BE4133">
                            <w:pPr>
                              <w:ind w:left="420" w:hangingChars="200" w:hanging="420"/>
                            </w:pPr>
                            <w:r>
                              <w:rPr>
                                <w:rFonts w:hint="eastAsia"/>
                                <w:color w:val="000000"/>
                              </w:rPr>
                              <w:t>H</w:t>
                            </w:r>
                            <w:r>
                              <w:rPr>
                                <w:rFonts w:hint="eastAsia"/>
                                <w:color w:val="000000"/>
                              </w:rPr>
                              <w:t>、</w:t>
                            </w:r>
                            <w:r>
                              <w:rPr>
                                <w:rFonts w:hint="eastAsia"/>
                                <w:color w:val="FF0000"/>
                              </w:rPr>
                              <w:t>“</w:t>
                            </w:r>
                            <w:r>
                              <w:rPr>
                                <w:rFonts w:hint="eastAsia"/>
                                <w:b/>
                                <w:bCs/>
                                <w:color w:val="000000"/>
                              </w:rPr>
                              <w:t>13.</w:t>
                            </w:r>
                            <w:r>
                              <w:rPr>
                                <w:rFonts w:hint="eastAsia"/>
                                <w:color w:val="FF0000"/>
                              </w:rPr>
                              <w:t>获现资格以来撰写的主要论文、著作、译著</w:t>
                            </w:r>
                            <w:r>
                              <w:rPr>
                                <w:rFonts w:hint="eastAsia"/>
                                <w:color w:val="FF0000"/>
                              </w:rPr>
                              <w:t>/</w:t>
                            </w:r>
                            <w:r>
                              <w:rPr>
                                <w:rFonts w:hint="eastAsia"/>
                                <w:color w:val="FF0000"/>
                              </w:rPr>
                              <w:t>学术会议宣读的论文</w:t>
                            </w:r>
                            <w:r>
                              <w:rPr>
                                <w:rFonts w:hint="eastAsia"/>
                                <w:color w:val="FF0000"/>
                              </w:rPr>
                              <w:t>/</w:t>
                            </w:r>
                            <w:r>
                              <w:rPr>
                                <w:rFonts w:hint="eastAsia"/>
                                <w:color w:val="FF0000"/>
                              </w:rPr>
                              <w:t>有鉴定要求的论著”</w:t>
                            </w:r>
                            <w:r>
                              <w:rPr>
                                <w:rFonts w:hint="eastAsia"/>
                              </w:rPr>
                              <w:t>：申报高级的必须把主要代表作填写在“送审论著代表作（鉴定要求）”。</w:t>
                            </w:r>
                          </w:p>
                          <w:p w:rsidR="00BE4133" w:rsidRDefault="00BE4133" w:rsidP="00BE4133">
                            <w:pPr>
                              <w:ind w:left="420" w:hangingChars="200" w:hanging="420"/>
                            </w:pPr>
                            <w:r>
                              <w:rPr>
                                <w:rFonts w:hint="eastAsia"/>
                              </w:rPr>
                              <w:t>I</w:t>
                            </w:r>
                            <w:r>
                              <w:rPr>
                                <w:rFonts w:hint="eastAsia"/>
                              </w:rPr>
                              <w:t>、</w:t>
                            </w:r>
                            <w:r>
                              <w:rPr>
                                <w:rFonts w:hint="eastAsia"/>
                                <w:color w:val="FF0000"/>
                              </w:rPr>
                              <w:t>“</w:t>
                            </w:r>
                            <w:r>
                              <w:rPr>
                                <w:rFonts w:hint="eastAsia"/>
                                <w:b/>
                                <w:bCs/>
                                <w:color w:val="000000"/>
                              </w:rPr>
                              <w:t>14.</w:t>
                            </w:r>
                            <w:r>
                              <w:rPr>
                                <w:rFonts w:hint="eastAsia"/>
                                <w:color w:val="FF0000"/>
                              </w:rPr>
                              <w:t>获现资格以来专项技术分析报告、实例材料（含未发表、提供评审用）</w:t>
                            </w:r>
                            <w:r>
                              <w:rPr>
                                <w:rFonts w:hint="eastAsia"/>
                                <w:color w:val="FF0000"/>
                              </w:rPr>
                              <w:t>/</w:t>
                            </w:r>
                            <w:r>
                              <w:rPr>
                                <w:rFonts w:hint="eastAsia"/>
                                <w:color w:val="FF0000"/>
                              </w:rPr>
                              <w:t>专业技术工作经历（能力）及业绩成果情况”</w:t>
                            </w:r>
                            <w:r>
                              <w:rPr>
                                <w:rFonts w:hint="eastAsia"/>
                              </w:rPr>
                              <w:t>：</w:t>
                            </w:r>
                            <w:r>
                              <w:rPr>
                                <w:rFonts w:hint="eastAsia"/>
                              </w:rPr>
                              <w:t>1</w:t>
                            </w:r>
                            <w:r>
                              <w:rPr>
                                <w:rFonts w:hint="eastAsia"/>
                              </w:rPr>
                              <w:t>、“</w:t>
                            </w:r>
                            <w:r>
                              <w:rPr>
                                <w:rFonts w:hint="eastAsia"/>
                                <w:color w:val="000000"/>
                                <w:sz w:val="18"/>
                                <w:szCs w:val="18"/>
                              </w:rPr>
                              <w:t>本人自评认为具备专业技术工作经历</w:t>
                            </w:r>
                            <w:r>
                              <w:rPr>
                                <w:rFonts w:hint="eastAsia"/>
                                <w:color w:val="000000"/>
                                <w:sz w:val="18"/>
                                <w:szCs w:val="18"/>
                              </w:rPr>
                              <w:t>(</w:t>
                            </w:r>
                            <w:r>
                              <w:rPr>
                                <w:rFonts w:hint="eastAsia"/>
                                <w:color w:val="000000"/>
                                <w:sz w:val="18"/>
                                <w:szCs w:val="18"/>
                              </w:rPr>
                              <w:t>能力</w:t>
                            </w:r>
                            <w:r>
                              <w:rPr>
                                <w:rFonts w:hint="eastAsia"/>
                                <w:color w:val="000000"/>
                                <w:sz w:val="18"/>
                                <w:szCs w:val="18"/>
                              </w:rPr>
                              <w:t>)</w:t>
                            </w:r>
                            <w:r>
                              <w:rPr>
                                <w:rFonts w:hint="eastAsia"/>
                                <w:color w:val="000000"/>
                                <w:sz w:val="18"/>
                                <w:szCs w:val="18"/>
                              </w:rPr>
                              <w:t>条件</w:t>
                            </w:r>
                            <w:r>
                              <w:rPr>
                                <w:rFonts w:hint="eastAsia"/>
                              </w:rPr>
                              <w:t>第</w:t>
                            </w:r>
                            <w:r>
                              <w:rPr>
                                <w:rFonts w:hint="eastAsia"/>
                              </w:rPr>
                              <w:t xml:space="preserve">  *</w:t>
                            </w:r>
                            <w:r>
                              <w:rPr>
                                <w:rFonts w:hint="eastAsia"/>
                              </w:rPr>
                              <w:t>项</w:t>
                            </w:r>
                            <w:r>
                              <w:t>”</w:t>
                            </w:r>
                            <w:r>
                              <w:rPr>
                                <w:rFonts w:hint="eastAsia"/>
                              </w:rPr>
                              <w:t>请从左图网址：“</w:t>
                            </w:r>
                            <w:hyperlink r:id="rId11" w:history="1">
                              <w:r>
                                <w:rPr>
                                  <w:rStyle w:val="a7"/>
                                  <w:color w:val="003366"/>
                                </w:rPr>
                                <w:t>http://www.gzpi.gov.cn/zyjsry/</w:t>
                              </w:r>
                            </w:hyperlink>
                            <w:r>
                              <w:rPr>
                                <w:rFonts w:hint="eastAsia"/>
                                <w:color w:val="003366"/>
                              </w:rPr>
                              <w:t>专业技术资格条件”</w:t>
                            </w:r>
                            <w:r>
                              <w:rPr>
                                <w:rFonts w:hint="eastAsia"/>
                              </w:rPr>
                              <w:t>查找。</w:t>
                            </w:r>
                            <w:r>
                              <w:rPr>
                                <w:rFonts w:hint="eastAsia"/>
                              </w:rPr>
                              <w:t>2</w:t>
                            </w:r>
                            <w:r>
                              <w:rPr>
                                <w:rFonts w:hint="eastAsia"/>
                              </w:rPr>
                              <w:t>、“主要理由”参照上面</w:t>
                            </w:r>
                            <w:r>
                              <w:rPr>
                                <w:rFonts w:hint="eastAsia"/>
                              </w:rPr>
                              <w:t>E</w:t>
                            </w:r>
                            <w:r>
                              <w:rPr>
                                <w:rFonts w:hint="eastAsia"/>
                              </w:rPr>
                              <w:t>、</w:t>
                            </w:r>
                            <w:r>
                              <w:rPr>
                                <w:rFonts w:hint="eastAsia"/>
                              </w:rPr>
                              <w:t>F</w:t>
                            </w:r>
                            <w:r>
                              <w:rPr>
                                <w:rFonts w:hint="eastAsia"/>
                              </w:rPr>
                              <w:t>项详细填写（项目内容等可与</w:t>
                            </w:r>
                            <w:r>
                              <w:rPr>
                                <w:rFonts w:hint="eastAsia"/>
                              </w:rPr>
                              <w:t>E</w:t>
                            </w:r>
                            <w:r>
                              <w:rPr>
                                <w:rFonts w:hint="eastAsia"/>
                              </w:rPr>
                              <w:t>、</w:t>
                            </w:r>
                            <w:r>
                              <w:rPr>
                                <w:rFonts w:hint="eastAsia"/>
                              </w:rPr>
                              <w:t>F</w:t>
                            </w:r>
                            <w:r>
                              <w:rPr>
                                <w:rFonts w:hint="eastAsia"/>
                              </w:rPr>
                              <w:t>重复，非常重要），内容对应《（）级专业技术资格申报人基本情况及评审登记表》。</w:t>
                            </w:r>
                            <w:r>
                              <w:rPr>
                                <w:rFonts w:hint="eastAsia"/>
                              </w:rPr>
                              <w:t xml:space="preserve"> </w:t>
                            </w:r>
                          </w:p>
                          <w:p w:rsidR="00BE4133" w:rsidRDefault="00BE4133" w:rsidP="00BE4133">
                            <w:pPr>
                              <w:ind w:left="420" w:hangingChars="200" w:hanging="420"/>
                            </w:pPr>
                            <w:r>
                              <w:rPr>
                                <w:rFonts w:hint="eastAsia"/>
                              </w:rPr>
                              <w:t>J</w:t>
                            </w:r>
                            <w:r>
                              <w:rPr>
                                <w:rFonts w:hint="eastAsia"/>
                              </w:rPr>
                              <w:t>、</w:t>
                            </w:r>
                            <w:r>
                              <w:rPr>
                                <w:rFonts w:hint="eastAsia"/>
                                <w:color w:val="FF0000"/>
                              </w:rPr>
                              <w:t>“</w:t>
                            </w:r>
                            <w:r>
                              <w:rPr>
                                <w:rFonts w:hint="eastAsia"/>
                                <w:b/>
                                <w:bCs/>
                                <w:color w:val="000000"/>
                              </w:rPr>
                              <w:t>17.</w:t>
                            </w:r>
                            <w:r>
                              <w:rPr>
                                <w:rFonts w:hint="eastAsia"/>
                                <w:color w:val="FF0000"/>
                              </w:rPr>
                              <w:t>证书、证明材料”</w:t>
                            </w:r>
                            <w:r>
                              <w:rPr>
                                <w:rFonts w:hint="eastAsia"/>
                              </w:rPr>
                              <w:t>必须上</w:t>
                            </w:r>
                            <w:proofErr w:type="gramStart"/>
                            <w:r>
                              <w:rPr>
                                <w:rFonts w:hint="eastAsia"/>
                              </w:rPr>
                              <w:t>传所有</w:t>
                            </w:r>
                            <w:proofErr w:type="gramEnd"/>
                            <w:r>
                              <w:rPr>
                                <w:rFonts w:hint="eastAsia"/>
                              </w:rPr>
                              <w:t>需要粘贴在《证书、证明材料》上的附件。</w:t>
                            </w:r>
                          </w:p>
                          <w:p w:rsidR="00BE4133" w:rsidRDefault="00BE4133" w:rsidP="00BE4133">
                            <w:pPr>
                              <w:ind w:left="420" w:hangingChars="200" w:hanging="420"/>
                            </w:pPr>
                            <w:r>
                              <w:rPr>
                                <w:rFonts w:hint="eastAsia"/>
                              </w:rPr>
                              <w:t>K</w:t>
                            </w:r>
                            <w:r>
                              <w:rPr>
                                <w:rFonts w:hint="eastAsia"/>
                              </w:rPr>
                              <w:t>、</w:t>
                            </w:r>
                            <w:r>
                              <w:rPr>
                                <w:rFonts w:hint="eastAsia"/>
                                <w:color w:val="FF0000"/>
                              </w:rPr>
                              <w:t>“</w:t>
                            </w:r>
                            <w:r>
                              <w:rPr>
                                <w:rFonts w:hint="eastAsia"/>
                                <w:b/>
                                <w:bCs/>
                                <w:color w:val="000000"/>
                              </w:rPr>
                              <w:t>18.</w:t>
                            </w:r>
                            <w:r>
                              <w:rPr>
                                <w:rFonts w:hint="eastAsia"/>
                                <w:color w:val="FF0000"/>
                              </w:rPr>
                              <w:t>年度考核结果</w:t>
                            </w:r>
                            <w:r>
                              <w:rPr>
                                <w:rFonts w:hint="eastAsia"/>
                                <w:color w:val="FF0000"/>
                              </w:rPr>
                              <w:t>/</w:t>
                            </w:r>
                            <w:r>
                              <w:rPr>
                                <w:rFonts w:hint="eastAsia"/>
                                <w:color w:val="FF0000"/>
                              </w:rPr>
                              <w:t>聘任期满考核结果”</w:t>
                            </w:r>
                            <w:r>
                              <w:rPr>
                                <w:rFonts w:hint="eastAsia"/>
                              </w:rPr>
                              <w:t>：</w:t>
                            </w:r>
                            <w:r>
                              <w:rPr>
                                <w:rFonts w:hint="eastAsia"/>
                              </w:rPr>
                              <w:t>1</w:t>
                            </w:r>
                            <w:r>
                              <w:rPr>
                                <w:rFonts w:hint="eastAsia"/>
                              </w:rPr>
                              <w:t>、“年度考核”是指每年度的考核情况。</w:t>
                            </w:r>
                            <w:r>
                              <w:rPr>
                                <w:rFonts w:hint="eastAsia"/>
                              </w:rPr>
                              <w:t>2</w:t>
                            </w:r>
                            <w:r>
                              <w:rPr>
                                <w:rFonts w:hint="eastAsia"/>
                              </w:rPr>
                              <w:t>、“聘任期满考核”必须有聘书相对应，聘任未满不填写。</w:t>
                            </w:r>
                          </w:p>
                          <w:p w:rsidR="00BE4133" w:rsidRDefault="00BE4133" w:rsidP="00BE4133">
                            <w:pPr>
                              <w:ind w:left="420" w:hangingChars="200" w:hanging="420"/>
                            </w:pPr>
                            <w:r>
                              <w:rPr>
                                <w:rFonts w:hint="eastAsia"/>
                              </w:rPr>
                              <w:t>L</w:t>
                            </w:r>
                            <w:r>
                              <w:rPr>
                                <w:rFonts w:hint="eastAsia"/>
                              </w:rPr>
                              <w:t>、</w:t>
                            </w:r>
                            <w:r>
                              <w:rPr>
                                <w:rFonts w:hint="eastAsia"/>
                                <w:color w:val="FF0000"/>
                              </w:rPr>
                              <w:t>“</w:t>
                            </w:r>
                            <w:r>
                              <w:rPr>
                                <w:rFonts w:hint="eastAsia"/>
                                <w:b/>
                                <w:bCs/>
                                <w:color w:val="000000"/>
                              </w:rPr>
                              <w:t>20.</w:t>
                            </w:r>
                            <w:r>
                              <w:rPr>
                                <w:rFonts w:hint="eastAsia"/>
                                <w:color w:val="FF0000"/>
                              </w:rPr>
                              <w:t>完成并送审”</w:t>
                            </w:r>
                            <w:r>
                              <w:rPr>
                                <w:rFonts w:hint="eastAsia"/>
                              </w:rPr>
                              <w:t>：送审成功后，个人网上信息将自动发送至工作单位。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7" style="position:absolute;margin-left:3in;margin-top:0;width:270pt;height:72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rHNwIAAEwEAAAOAAAAZHJzL2Uyb0RvYy54bWysVFGO0zAQ/UfiDpb/adrQQhs1Xa26FCEt&#10;sNLCAaaO01g4thm7TctlkPjjEBwHcQ3GTrfbwh+iH5YnM35+896486t9q9lOolfWlHw0GHImjbCV&#10;MpuSf/ywejblzAcwFWhrZMkP0vOrxdMn884VMreN1ZVERiDGF50reROCK7LMi0a24AfWSUPJ2mIL&#10;gULcZBVCR+itzvLh8EXWWawcWiG9p683fZIvEn5dSxHe17WXgemSE7eQVkzrOq7ZYg7FBsE1Shxp&#10;wD+waEEZuvQEdQMB2BbVX1CtEmi9rcNA2Dazda2ETD1QN6PhH93cN+Bk6oXE8e4kk/9/sOLd7g6Z&#10;qko+48xASxb9+vr9549vbBa16ZwvqOTe3WHszrtbKz55ZuyyAbOR14i2ayRUxGgU67OLAzHwdJSt&#10;u7e2ImjYBptk2tfYRkASgO2TG4eTG3IfmKCPz8f5bDgk0wTlZvkon0yTXxkUD8cd+vBa2pbFTcmR&#10;7E7wsLv1IdKB4qEk0bdaVSuldQpws15qZDug0VilX+qAujwv04Z1dP0knyTki5w/hyCqkW1/60VZ&#10;qwLNuFZtyaenIiiibq9MRQegCKB0vyfK2hyFjNr1HoT9ep9cSipHXde2OpCyaPuRpidIm8biF846&#10;GueS+89bQMmZfmPIndloPI7zn4Lx5GVOAZ5n1ucZMIKgSh4467fL0L+ZrUO1aeimUVLD2GtytFZJ&#10;60dWR/o0ssmC4/OKb+I8TlWPfwKL3wAAAP//AwBQSwMEFAAGAAgAAAAhAEjBjeHeAAAACQEAAA8A&#10;AABkcnMvZG93bnJldi54bWxMj8FOwzAQRO9I/IO1SNyoTVqgDXEqBCoSxza99LaJ3SQQr6PYaQNf&#10;z/YEl5VGM5p9k60n14mTHULrScP9TIGwVHnTUq1hX2zuliBCRDLYebIavm2AdX59lWFq/Jm29rSL&#10;teASCilqaGLsUylD1ViHYeZ7S+wd/eAwshxqaQY8c7nrZKLUo3TYEn9osLevja2+dqPTULbJHn+2&#10;xbtyq808fkzF53h40/r2Znp5BhHtFP/CcMFndMiZqfQjmSA6DYt5wluiBr5sr54usuTc4kEtQeaZ&#10;/L8g/wUAAP//AwBQSwECLQAUAAYACAAAACEAtoM4kv4AAADhAQAAEwAAAAAAAAAAAAAAAAAAAAAA&#10;W0NvbnRlbnRfVHlwZXNdLnhtbFBLAQItABQABgAIAAAAIQA4/SH/1gAAAJQBAAALAAAAAAAAAAAA&#10;AAAAAC8BAABfcmVscy8ucmVsc1BLAQItABQABgAIAAAAIQAhgPrHNwIAAEwEAAAOAAAAAAAAAAAA&#10;AAAAAC4CAABkcnMvZTJvRG9jLnhtbFBLAQItABQABgAIAAAAIQBIwY3h3gAAAAkBAAAPAAAAAAAA&#10;AAAAAAAAAJEEAABkcnMvZG93bnJldi54bWxQSwUGAAAAAAQABADzAAAAnAUAAAAA&#10;">
                <v:textbox>
                  <w:txbxContent>
                    <w:p w:rsidR="00BE4133" w:rsidRDefault="00BE4133" w:rsidP="00BE4133">
                      <w:pPr>
                        <w:ind w:left="420" w:hangingChars="200" w:hanging="420"/>
                      </w:pPr>
                      <w:r>
                        <w:rPr>
                          <w:rFonts w:hint="eastAsia"/>
                        </w:rPr>
                        <w:t>A</w:t>
                      </w:r>
                      <w:r>
                        <w:rPr>
                          <w:rFonts w:hint="eastAsia"/>
                        </w:rPr>
                        <w:t>、</w:t>
                      </w:r>
                      <w:r>
                        <w:rPr>
                          <w:rFonts w:hint="eastAsia"/>
                          <w:color w:val="FF0000"/>
                        </w:rPr>
                        <w:t>“</w:t>
                      </w:r>
                      <w:r>
                        <w:rPr>
                          <w:rFonts w:ascii="黑体" w:hint="eastAsia"/>
                          <w:b/>
                          <w:bCs/>
                          <w:color w:val="000000"/>
                        </w:rPr>
                        <w:t>2</w:t>
                      </w:r>
                      <w:r>
                        <w:rPr>
                          <w:rFonts w:hint="eastAsia"/>
                          <w:b/>
                          <w:bCs/>
                          <w:color w:val="000000"/>
                        </w:rPr>
                        <w:t>.</w:t>
                      </w:r>
                      <w:r>
                        <w:rPr>
                          <w:rFonts w:hint="eastAsia"/>
                          <w:color w:val="FF0000"/>
                        </w:rPr>
                        <w:t>基本信息”：</w:t>
                      </w:r>
                      <w:r>
                        <w:rPr>
                          <w:rFonts w:hint="eastAsia"/>
                        </w:rPr>
                        <w:t>上传照片、所有空格都要填写（该项没有内容的，请填写“无”或选“空值”）。</w:t>
                      </w:r>
                    </w:p>
                    <w:p w:rsidR="00BE4133" w:rsidRDefault="00BE4133" w:rsidP="00BE4133">
                      <w:pPr>
                        <w:ind w:left="420" w:hangingChars="200" w:hanging="420"/>
                      </w:pPr>
                      <w:r>
                        <w:rPr>
                          <w:rFonts w:hint="eastAsia"/>
                        </w:rPr>
                        <w:t>B</w:t>
                      </w:r>
                      <w:r>
                        <w:rPr>
                          <w:rFonts w:hint="eastAsia"/>
                        </w:rPr>
                        <w:t>、</w:t>
                      </w:r>
                      <w:r>
                        <w:rPr>
                          <w:rFonts w:hint="eastAsia"/>
                          <w:color w:val="FF0000"/>
                        </w:rPr>
                        <w:t>“</w:t>
                      </w:r>
                      <w:r>
                        <w:rPr>
                          <w:rFonts w:hint="eastAsia"/>
                          <w:b/>
                          <w:bCs/>
                          <w:color w:val="000000"/>
                        </w:rPr>
                        <w:t>4.</w:t>
                      </w:r>
                      <w:r>
                        <w:rPr>
                          <w:rFonts w:hint="eastAsia"/>
                          <w:color w:val="FF0000"/>
                        </w:rPr>
                        <w:t>学历</w:t>
                      </w:r>
                      <w:r>
                        <w:rPr>
                          <w:rFonts w:hint="eastAsia"/>
                          <w:color w:val="FF0000"/>
                        </w:rPr>
                        <w:t>(</w:t>
                      </w:r>
                      <w:r>
                        <w:rPr>
                          <w:rFonts w:hint="eastAsia"/>
                          <w:color w:val="FF0000"/>
                        </w:rPr>
                        <w:t>学位</w:t>
                      </w:r>
                      <w:r>
                        <w:rPr>
                          <w:rFonts w:hint="eastAsia"/>
                          <w:color w:val="FF0000"/>
                        </w:rPr>
                        <w:t>)</w:t>
                      </w:r>
                      <w:r>
                        <w:rPr>
                          <w:rFonts w:hint="eastAsia"/>
                          <w:color w:val="FF0000"/>
                        </w:rPr>
                        <w:t>教育情况</w:t>
                      </w:r>
                      <w:r>
                        <w:rPr>
                          <w:rFonts w:hint="eastAsia"/>
                          <w:color w:val="FF0000"/>
                        </w:rPr>
                        <w:t>/</w:t>
                      </w:r>
                      <w:r>
                        <w:rPr>
                          <w:rFonts w:hint="eastAsia"/>
                          <w:color w:val="FF0000"/>
                        </w:rPr>
                        <w:t>非学历教育情况”：</w:t>
                      </w:r>
                      <w:r>
                        <w:rPr>
                          <w:rFonts w:hint="eastAsia"/>
                        </w:rPr>
                        <w:t>学历从初中填起；没有相关专业证书的教育情况不用填写非学历情况。</w:t>
                      </w:r>
                    </w:p>
                    <w:p w:rsidR="00BE4133" w:rsidRDefault="00BE4133" w:rsidP="00BE4133">
                      <w:pPr>
                        <w:ind w:left="420" w:hangingChars="200" w:hanging="420"/>
                      </w:pPr>
                      <w:r>
                        <w:rPr>
                          <w:rFonts w:hint="eastAsia"/>
                        </w:rPr>
                        <w:t>C</w:t>
                      </w:r>
                      <w:r>
                        <w:rPr>
                          <w:rFonts w:hint="eastAsia"/>
                        </w:rPr>
                        <w:t>、</w:t>
                      </w:r>
                      <w:r>
                        <w:rPr>
                          <w:rFonts w:hint="eastAsia"/>
                          <w:color w:val="FF0000"/>
                        </w:rPr>
                        <w:t>“</w:t>
                      </w:r>
                      <w:r>
                        <w:rPr>
                          <w:rFonts w:hint="eastAsia"/>
                          <w:b/>
                          <w:bCs/>
                          <w:color w:val="000000"/>
                        </w:rPr>
                        <w:t>5.</w:t>
                      </w:r>
                      <w:r>
                        <w:rPr>
                          <w:rFonts w:hint="eastAsia"/>
                          <w:color w:val="FF0000"/>
                        </w:rPr>
                        <w:t>工作简历”</w:t>
                      </w:r>
                      <w:r>
                        <w:rPr>
                          <w:rFonts w:hint="eastAsia"/>
                        </w:rPr>
                        <w:t>：专业技术工作年限必须达到申报高一级职称的要求（详见下面附表</w:t>
                      </w:r>
                      <w:r>
                        <w:rPr>
                          <w:rFonts w:hint="eastAsia"/>
                        </w:rPr>
                        <w:t>1</w:t>
                      </w:r>
                      <w:r>
                        <w:rPr>
                          <w:rFonts w:hint="eastAsia"/>
                        </w:rPr>
                        <w:t>）。</w:t>
                      </w:r>
                    </w:p>
                    <w:p w:rsidR="00BE4133" w:rsidRDefault="00BE4133" w:rsidP="00BE4133">
                      <w:pPr>
                        <w:ind w:left="420" w:hangingChars="200" w:hanging="420"/>
                      </w:pPr>
                      <w:r>
                        <w:rPr>
                          <w:rFonts w:hint="eastAsia"/>
                        </w:rPr>
                        <w:t>D</w:t>
                      </w:r>
                      <w:r>
                        <w:rPr>
                          <w:rFonts w:hint="eastAsia"/>
                        </w:rPr>
                        <w:t>、</w:t>
                      </w:r>
                      <w:r>
                        <w:rPr>
                          <w:rFonts w:hint="eastAsia"/>
                          <w:color w:val="FF0000"/>
                        </w:rPr>
                        <w:t>“</w:t>
                      </w:r>
                      <w:r>
                        <w:rPr>
                          <w:rFonts w:hint="eastAsia"/>
                          <w:b/>
                          <w:bCs/>
                          <w:color w:val="000000"/>
                        </w:rPr>
                        <w:t>9.</w:t>
                      </w:r>
                      <w:r>
                        <w:rPr>
                          <w:rFonts w:hint="eastAsia"/>
                          <w:color w:val="FF0000"/>
                        </w:rPr>
                        <w:t>获现资格之前主要专业技术工作及取得的业绩成果情况”</w:t>
                      </w:r>
                      <w:r>
                        <w:rPr>
                          <w:rFonts w:hint="eastAsia"/>
                        </w:rPr>
                        <w:t>：</w:t>
                      </w:r>
                      <w:r>
                        <w:rPr>
                          <w:rFonts w:hint="eastAsia"/>
                        </w:rPr>
                        <w:t>1</w:t>
                      </w:r>
                      <w:r>
                        <w:rPr>
                          <w:rFonts w:hint="eastAsia"/>
                        </w:rPr>
                        <w:t>、“现职”是指现在已经取得了的专业技术资格（如助理工程师、工程师等），非现任行政职务。</w:t>
                      </w:r>
                    </w:p>
                    <w:p w:rsidR="00BE4133" w:rsidRDefault="00BE4133" w:rsidP="00BE4133">
                      <w:pPr>
                        <w:ind w:left="420" w:hangingChars="200" w:hanging="420"/>
                      </w:pPr>
                      <w:r>
                        <w:rPr>
                          <w:rFonts w:hint="eastAsia"/>
                        </w:rPr>
                        <w:t>E</w:t>
                      </w:r>
                      <w:r>
                        <w:rPr>
                          <w:rFonts w:hint="eastAsia"/>
                        </w:rPr>
                        <w:t>、</w:t>
                      </w:r>
                      <w:r>
                        <w:rPr>
                          <w:rFonts w:hint="eastAsia"/>
                          <w:color w:val="FF0000"/>
                        </w:rPr>
                        <w:t>“</w:t>
                      </w:r>
                      <w:r>
                        <w:rPr>
                          <w:rFonts w:hint="eastAsia"/>
                          <w:b/>
                          <w:bCs/>
                          <w:color w:val="000000"/>
                        </w:rPr>
                        <w:t>10.</w:t>
                      </w:r>
                      <w:r>
                        <w:rPr>
                          <w:rFonts w:hint="eastAsia"/>
                          <w:color w:val="FF0000"/>
                        </w:rPr>
                        <w:t>获现资格以来独立完成的专业技术工作及取得的业绩成果情况</w:t>
                      </w:r>
                      <w:r>
                        <w:rPr>
                          <w:rFonts w:hint="eastAsia"/>
                          <w:color w:val="FF0000"/>
                        </w:rPr>
                        <w:t>/</w:t>
                      </w:r>
                      <w:r>
                        <w:rPr>
                          <w:rFonts w:hint="eastAsia"/>
                          <w:color w:val="FF0000"/>
                        </w:rPr>
                        <w:t>获现资格以来多方</w:t>
                      </w:r>
                      <w:r>
                        <w:rPr>
                          <w:rFonts w:hint="eastAsia"/>
                          <w:color w:val="FF0000"/>
                        </w:rPr>
                        <w:t>(</w:t>
                      </w:r>
                      <w:r>
                        <w:rPr>
                          <w:rFonts w:hint="eastAsia"/>
                          <w:color w:val="FF0000"/>
                        </w:rPr>
                        <w:t>多人</w:t>
                      </w:r>
                      <w:r>
                        <w:rPr>
                          <w:rFonts w:hint="eastAsia"/>
                          <w:color w:val="FF0000"/>
                        </w:rPr>
                        <w:t>)</w:t>
                      </w:r>
                      <w:r>
                        <w:rPr>
                          <w:rFonts w:hint="eastAsia"/>
                          <w:color w:val="FF0000"/>
                        </w:rPr>
                        <w:t>合作完成的专业技术工作及取得的业绩成果”</w:t>
                      </w:r>
                      <w:r>
                        <w:rPr>
                          <w:rFonts w:hint="eastAsia"/>
                        </w:rPr>
                        <w:t>：</w:t>
                      </w:r>
                      <w:r>
                        <w:rPr>
                          <w:rFonts w:hint="eastAsia"/>
                        </w:rPr>
                        <w:t>1</w:t>
                      </w:r>
                      <w:r>
                        <w:rPr>
                          <w:rFonts w:hint="eastAsia"/>
                        </w:rPr>
                        <w:t>、“效果及评价”请结合数据详细填写（重要）。</w:t>
                      </w:r>
                      <w:r>
                        <w:rPr>
                          <w:rFonts w:hint="eastAsia"/>
                        </w:rPr>
                        <w:t>2</w:t>
                      </w:r>
                      <w:r>
                        <w:rPr>
                          <w:rFonts w:hint="eastAsia"/>
                        </w:rPr>
                        <w:t>、本人所起作用指主持、主要参加或一般参加（请准确填写，不可以填写其他内容）。</w:t>
                      </w:r>
                      <w:r>
                        <w:rPr>
                          <w:rFonts w:hint="eastAsia"/>
                        </w:rPr>
                        <w:t>3</w:t>
                      </w:r>
                      <w:r>
                        <w:rPr>
                          <w:rFonts w:hint="eastAsia"/>
                        </w:rPr>
                        <w:t>、此两项内容分别对应《广东省专业技术资格评审表》（申报评审</w:t>
                      </w:r>
                      <w:r>
                        <w:rPr>
                          <w:rFonts w:hint="eastAsia"/>
                        </w:rPr>
                        <w:t>09</w:t>
                      </w:r>
                      <w:r>
                        <w:rPr>
                          <w:rFonts w:hint="eastAsia"/>
                        </w:rPr>
                        <w:t>版表二）的第</w:t>
                      </w:r>
                      <w:r>
                        <w:rPr>
                          <w:rFonts w:hint="eastAsia"/>
                        </w:rPr>
                        <w:t>6</w:t>
                      </w:r>
                      <w:r>
                        <w:rPr>
                          <w:rFonts w:hint="eastAsia"/>
                        </w:rPr>
                        <w:t>、</w:t>
                      </w:r>
                      <w:r>
                        <w:rPr>
                          <w:rFonts w:hint="eastAsia"/>
                        </w:rPr>
                        <w:t>7</w:t>
                      </w:r>
                      <w:r>
                        <w:rPr>
                          <w:rFonts w:hint="eastAsia"/>
                        </w:rPr>
                        <w:t>页。</w:t>
                      </w:r>
                    </w:p>
                    <w:p w:rsidR="00BE4133" w:rsidRDefault="00BE4133" w:rsidP="00BE4133">
                      <w:pPr>
                        <w:ind w:left="420" w:hangingChars="200" w:hanging="420"/>
                        <w:rPr>
                          <w:color w:val="FF0000"/>
                        </w:rPr>
                      </w:pPr>
                      <w:r>
                        <w:rPr>
                          <w:rFonts w:hint="eastAsia"/>
                        </w:rPr>
                        <w:t>F</w:t>
                      </w:r>
                      <w:r>
                        <w:rPr>
                          <w:rFonts w:hint="eastAsia"/>
                          <w:color w:val="FF0000"/>
                        </w:rPr>
                        <w:t>、“</w:t>
                      </w:r>
                      <w:r>
                        <w:rPr>
                          <w:rFonts w:hint="eastAsia"/>
                          <w:b/>
                          <w:bCs/>
                          <w:color w:val="000000"/>
                        </w:rPr>
                        <w:t>11.</w:t>
                      </w:r>
                      <w:r>
                        <w:rPr>
                          <w:rFonts w:hint="eastAsia"/>
                          <w:color w:val="FF0000"/>
                        </w:rPr>
                        <w:t>获现资格以来完成发包承揽关系甲乙方项目的专业技术工作及取得的业绩成果</w:t>
                      </w:r>
                      <w:r>
                        <w:rPr>
                          <w:rFonts w:hint="eastAsia"/>
                          <w:color w:val="FF0000"/>
                        </w:rPr>
                        <w:t>/</w:t>
                      </w:r>
                      <w:r>
                        <w:rPr>
                          <w:rFonts w:hint="eastAsia"/>
                          <w:color w:val="FF0000"/>
                        </w:rPr>
                        <w:t>取得其他类型的专业技术工作业绩成果</w:t>
                      </w:r>
                      <w:r>
                        <w:rPr>
                          <w:color w:val="FF0000"/>
                        </w:rPr>
                        <w:t>”</w:t>
                      </w:r>
                      <w:r>
                        <w:rPr>
                          <w:rFonts w:hint="eastAsia"/>
                        </w:rPr>
                        <w:t>：</w:t>
                      </w:r>
                      <w:r>
                        <w:rPr>
                          <w:rFonts w:hint="eastAsia"/>
                        </w:rPr>
                        <w:t>1</w:t>
                      </w:r>
                      <w:r>
                        <w:rPr>
                          <w:rFonts w:hint="eastAsia"/>
                        </w:rPr>
                        <w:t>、注意事项参照</w:t>
                      </w:r>
                      <w:r>
                        <w:rPr>
                          <w:rFonts w:hint="eastAsia"/>
                        </w:rPr>
                        <w:t>E</w:t>
                      </w:r>
                      <w:r>
                        <w:rPr>
                          <w:rFonts w:hint="eastAsia"/>
                        </w:rPr>
                        <w:t>。</w:t>
                      </w:r>
                      <w:r>
                        <w:rPr>
                          <w:rFonts w:hint="eastAsia"/>
                        </w:rPr>
                        <w:t>2</w:t>
                      </w:r>
                      <w:r>
                        <w:rPr>
                          <w:rFonts w:hint="eastAsia"/>
                        </w:rPr>
                        <w:t>、此两项内容分别对应《广东省专业技术资格评审表》（申报评审</w:t>
                      </w:r>
                      <w:r>
                        <w:rPr>
                          <w:rFonts w:hint="eastAsia"/>
                        </w:rPr>
                        <w:t>09</w:t>
                      </w:r>
                      <w:r>
                        <w:rPr>
                          <w:rFonts w:hint="eastAsia"/>
                        </w:rPr>
                        <w:t>版表二）的第</w:t>
                      </w:r>
                      <w:r>
                        <w:rPr>
                          <w:rFonts w:hint="eastAsia"/>
                        </w:rPr>
                        <w:t>8</w:t>
                      </w:r>
                      <w:r>
                        <w:rPr>
                          <w:rFonts w:hint="eastAsia"/>
                        </w:rPr>
                        <w:t>页。</w:t>
                      </w:r>
                    </w:p>
                    <w:p w:rsidR="00BE4133" w:rsidRDefault="00BE4133" w:rsidP="00BE4133">
                      <w:pPr>
                        <w:ind w:left="420" w:hangingChars="200" w:hanging="420"/>
                      </w:pPr>
                      <w:r>
                        <w:rPr>
                          <w:rFonts w:hint="eastAsia"/>
                        </w:rPr>
                        <w:t>G</w:t>
                      </w:r>
                      <w:r>
                        <w:rPr>
                          <w:rFonts w:hint="eastAsia"/>
                        </w:rPr>
                        <w:t>、</w:t>
                      </w:r>
                      <w:r>
                        <w:rPr>
                          <w:rFonts w:hint="eastAsia"/>
                          <w:color w:val="FF0000"/>
                        </w:rPr>
                        <w:t>“</w:t>
                      </w:r>
                      <w:r>
                        <w:rPr>
                          <w:rFonts w:hint="eastAsia"/>
                          <w:b/>
                          <w:bCs/>
                          <w:color w:val="000000"/>
                        </w:rPr>
                        <w:t>12.</w:t>
                      </w:r>
                      <w:r>
                        <w:rPr>
                          <w:rFonts w:hint="eastAsia"/>
                          <w:color w:val="FF0000"/>
                        </w:rPr>
                        <w:t xml:space="preserve"> </w:t>
                      </w:r>
                      <w:r>
                        <w:rPr>
                          <w:rFonts w:hint="eastAsia"/>
                          <w:color w:val="FF0000"/>
                        </w:rPr>
                        <w:t>获现资格以来完成继续教育任务情况”</w:t>
                      </w:r>
                      <w:r>
                        <w:rPr>
                          <w:rFonts w:hint="eastAsia"/>
                        </w:rPr>
                        <w:t>：无法“获取培训信息”则采用“添加”，只需要添加公修课和专业课。</w:t>
                      </w:r>
                    </w:p>
                    <w:p w:rsidR="00BE4133" w:rsidRDefault="00BE4133" w:rsidP="00BE4133">
                      <w:pPr>
                        <w:ind w:left="420" w:hangingChars="200" w:hanging="420"/>
                      </w:pPr>
                      <w:r>
                        <w:rPr>
                          <w:rFonts w:hint="eastAsia"/>
                          <w:color w:val="000000"/>
                        </w:rPr>
                        <w:t>H</w:t>
                      </w:r>
                      <w:r>
                        <w:rPr>
                          <w:rFonts w:hint="eastAsia"/>
                          <w:color w:val="000000"/>
                        </w:rPr>
                        <w:t>、</w:t>
                      </w:r>
                      <w:r>
                        <w:rPr>
                          <w:rFonts w:hint="eastAsia"/>
                          <w:color w:val="FF0000"/>
                        </w:rPr>
                        <w:t>“</w:t>
                      </w:r>
                      <w:r>
                        <w:rPr>
                          <w:rFonts w:hint="eastAsia"/>
                          <w:b/>
                          <w:bCs/>
                          <w:color w:val="000000"/>
                        </w:rPr>
                        <w:t>13.</w:t>
                      </w:r>
                      <w:r>
                        <w:rPr>
                          <w:rFonts w:hint="eastAsia"/>
                          <w:color w:val="FF0000"/>
                        </w:rPr>
                        <w:t>获现资格以来撰写的主要论文、著作、译著</w:t>
                      </w:r>
                      <w:r>
                        <w:rPr>
                          <w:rFonts w:hint="eastAsia"/>
                          <w:color w:val="FF0000"/>
                        </w:rPr>
                        <w:t>/</w:t>
                      </w:r>
                      <w:r>
                        <w:rPr>
                          <w:rFonts w:hint="eastAsia"/>
                          <w:color w:val="FF0000"/>
                        </w:rPr>
                        <w:t>学术会议宣读的论文</w:t>
                      </w:r>
                      <w:r>
                        <w:rPr>
                          <w:rFonts w:hint="eastAsia"/>
                          <w:color w:val="FF0000"/>
                        </w:rPr>
                        <w:t>/</w:t>
                      </w:r>
                      <w:r>
                        <w:rPr>
                          <w:rFonts w:hint="eastAsia"/>
                          <w:color w:val="FF0000"/>
                        </w:rPr>
                        <w:t>有鉴定要求的论著”</w:t>
                      </w:r>
                      <w:r>
                        <w:rPr>
                          <w:rFonts w:hint="eastAsia"/>
                        </w:rPr>
                        <w:t>：申报高级的必须把主要代表作填写在“送审论著代表作（鉴定要求）”。</w:t>
                      </w:r>
                    </w:p>
                    <w:p w:rsidR="00BE4133" w:rsidRDefault="00BE4133" w:rsidP="00BE4133">
                      <w:pPr>
                        <w:ind w:left="420" w:hangingChars="200" w:hanging="420"/>
                      </w:pPr>
                      <w:r>
                        <w:rPr>
                          <w:rFonts w:hint="eastAsia"/>
                        </w:rPr>
                        <w:t>I</w:t>
                      </w:r>
                      <w:r>
                        <w:rPr>
                          <w:rFonts w:hint="eastAsia"/>
                        </w:rPr>
                        <w:t>、</w:t>
                      </w:r>
                      <w:r>
                        <w:rPr>
                          <w:rFonts w:hint="eastAsia"/>
                          <w:color w:val="FF0000"/>
                        </w:rPr>
                        <w:t>“</w:t>
                      </w:r>
                      <w:r>
                        <w:rPr>
                          <w:rFonts w:hint="eastAsia"/>
                          <w:b/>
                          <w:bCs/>
                          <w:color w:val="000000"/>
                        </w:rPr>
                        <w:t>14.</w:t>
                      </w:r>
                      <w:r>
                        <w:rPr>
                          <w:rFonts w:hint="eastAsia"/>
                          <w:color w:val="FF0000"/>
                        </w:rPr>
                        <w:t>获现资格以来专项技术分析报告、实例材料（含未发表、提供评审用）</w:t>
                      </w:r>
                      <w:r>
                        <w:rPr>
                          <w:rFonts w:hint="eastAsia"/>
                          <w:color w:val="FF0000"/>
                        </w:rPr>
                        <w:t>/</w:t>
                      </w:r>
                      <w:r>
                        <w:rPr>
                          <w:rFonts w:hint="eastAsia"/>
                          <w:color w:val="FF0000"/>
                        </w:rPr>
                        <w:t>专业技术工作经历（能力）及业绩成果情况”</w:t>
                      </w:r>
                      <w:r>
                        <w:rPr>
                          <w:rFonts w:hint="eastAsia"/>
                        </w:rPr>
                        <w:t>：</w:t>
                      </w:r>
                      <w:r>
                        <w:rPr>
                          <w:rFonts w:hint="eastAsia"/>
                        </w:rPr>
                        <w:t>1</w:t>
                      </w:r>
                      <w:r>
                        <w:rPr>
                          <w:rFonts w:hint="eastAsia"/>
                        </w:rPr>
                        <w:t>、“</w:t>
                      </w:r>
                      <w:r>
                        <w:rPr>
                          <w:rFonts w:hint="eastAsia"/>
                          <w:color w:val="000000"/>
                          <w:sz w:val="18"/>
                          <w:szCs w:val="18"/>
                        </w:rPr>
                        <w:t>本人自评认为具备专业技术工作经历</w:t>
                      </w:r>
                      <w:r>
                        <w:rPr>
                          <w:rFonts w:hint="eastAsia"/>
                          <w:color w:val="000000"/>
                          <w:sz w:val="18"/>
                          <w:szCs w:val="18"/>
                        </w:rPr>
                        <w:t>(</w:t>
                      </w:r>
                      <w:r>
                        <w:rPr>
                          <w:rFonts w:hint="eastAsia"/>
                          <w:color w:val="000000"/>
                          <w:sz w:val="18"/>
                          <w:szCs w:val="18"/>
                        </w:rPr>
                        <w:t>能力</w:t>
                      </w:r>
                      <w:r>
                        <w:rPr>
                          <w:rFonts w:hint="eastAsia"/>
                          <w:color w:val="000000"/>
                          <w:sz w:val="18"/>
                          <w:szCs w:val="18"/>
                        </w:rPr>
                        <w:t>)</w:t>
                      </w:r>
                      <w:r>
                        <w:rPr>
                          <w:rFonts w:hint="eastAsia"/>
                          <w:color w:val="000000"/>
                          <w:sz w:val="18"/>
                          <w:szCs w:val="18"/>
                        </w:rPr>
                        <w:t>条件</w:t>
                      </w:r>
                      <w:r>
                        <w:rPr>
                          <w:rFonts w:hint="eastAsia"/>
                        </w:rPr>
                        <w:t>第</w:t>
                      </w:r>
                      <w:r>
                        <w:rPr>
                          <w:rFonts w:hint="eastAsia"/>
                        </w:rPr>
                        <w:t xml:space="preserve">  *</w:t>
                      </w:r>
                      <w:r>
                        <w:rPr>
                          <w:rFonts w:hint="eastAsia"/>
                        </w:rPr>
                        <w:t>项</w:t>
                      </w:r>
                      <w:r>
                        <w:t>”</w:t>
                      </w:r>
                      <w:r>
                        <w:rPr>
                          <w:rFonts w:hint="eastAsia"/>
                        </w:rPr>
                        <w:t>请从左图网址：“</w:t>
                      </w:r>
                      <w:hyperlink r:id="rId12" w:history="1">
                        <w:r>
                          <w:rPr>
                            <w:rStyle w:val="a7"/>
                            <w:color w:val="003366"/>
                          </w:rPr>
                          <w:t>http://www.gzpi.gov.cn/zyjsry/</w:t>
                        </w:r>
                      </w:hyperlink>
                      <w:r>
                        <w:rPr>
                          <w:rFonts w:hint="eastAsia"/>
                          <w:color w:val="003366"/>
                        </w:rPr>
                        <w:t>专业技术资格条件”</w:t>
                      </w:r>
                      <w:r>
                        <w:rPr>
                          <w:rFonts w:hint="eastAsia"/>
                        </w:rPr>
                        <w:t>查找。</w:t>
                      </w:r>
                      <w:r>
                        <w:rPr>
                          <w:rFonts w:hint="eastAsia"/>
                        </w:rPr>
                        <w:t>2</w:t>
                      </w:r>
                      <w:r>
                        <w:rPr>
                          <w:rFonts w:hint="eastAsia"/>
                        </w:rPr>
                        <w:t>、“主要理由”参照上面</w:t>
                      </w:r>
                      <w:r>
                        <w:rPr>
                          <w:rFonts w:hint="eastAsia"/>
                        </w:rPr>
                        <w:t>E</w:t>
                      </w:r>
                      <w:r>
                        <w:rPr>
                          <w:rFonts w:hint="eastAsia"/>
                        </w:rPr>
                        <w:t>、</w:t>
                      </w:r>
                      <w:r>
                        <w:rPr>
                          <w:rFonts w:hint="eastAsia"/>
                        </w:rPr>
                        <w:t>F</w:t>
                      </w:r>
                      <w:r>
                        <w:rPr>
                          <w:rFonts w:hint="eastAsia"/>
                        </w:rPr>
                        <w:t>项详细填写（项目内容等可与</w:t>
                      </w:r>
                      <w:r>
                        <w:rPr>
                          <w:rFonts w:hint="eastAsia"/>
                        </w:rPr>
                        <w:t>E</w:t>
                      </w:r>
                      <w:r>
                        <w:rPr>
                          <w:rFonts w:hint="eastAsia"/>
                        </w:rPr>
                        <w:t>、</w:t>
                      </w:r>
                      <w:r>
                        <w:rPr>
                          <w:rFonts w:hint="eastAsia"/>
                        </w:rPr>
                        <w:t>F</w:t>
                      </w:r>
                      <w:r>
                        <w:rPr>
                          <w:rFonts w:hint="eastAsia"/>
                        </w:rPr>
                        <w:t>重复，非常重要），内容对应《（）级专业技术资格申报人基本情况及评审登记表》。</w:t>
                      </w:r>
                      <w:r>
                        <w:rPr>
                          <w:rFonts w:hint="eastAsia"/>
                        </w:rPr>
                        <w:t xml:space="preserve"> </w:t>
                      </w:r>
                    </w:p>
                    <w:p w:rsidR="00BE4133" w:rsidRDefault="00BE4133" w:rsidP="00BE4133">
                      <w:pPr>
                        <w:ind w:left="420" w:hangingChars="200" w:hanging="420"/>
                      </w:pPr>
                      <w:r>
                        <w:rPr>
                          <w:rFonts w:hint="eastAsia"/>
                        </w:rPr>
                        <w:t>J</w:t>
                      </w:r>
                      <w:r>
                        <w:rPr>
                          <w:rFonts w:hint="eastAsia"/>
                        </w:rPr>
                        <w:t>、</w:t>
                      </w:r>
                      <w:r>
                        <w:rPr>
                          <w:rFonts w:hint="eastAsia"/>
                          <w:color w:val="FF0000"/>
                        </w:rPr>
                        <w:t>“</w:t>
                      </w:r>
                      <w:r>
                        <w:rPr>
                          <w:rFonts w:hint="eastAsia"/>
                          <w:b/>
                          <w:bCs/>
                          <w:color w:val="000000"/>
                        </w:rPr>
                        <w:t>17.</w:t>
                      </w:r>
                      <w:r>
                        <w:rPr>
                          <w:rFonts w:hint="eastAsia"/>
                          <w:color w:val="FF0000"/>
                        </w:rPr>
                        <w:t>证书、证明材料”</w:t>
                      </w:r>
                      <w:r>
                        <w:rPr>
                          <w:rFonts w:hint="eastAsia"/>
                        </w:rPr>
                        <w:t>必须上</w:t>
                      </w:r>
                      <w:proofErr w:type="gramStart"/>
                      <w:r>
                        <w:rPr>
                          <w:rFonts w:hint="eastAsia"/>
                        </w:rPr>
                        <w:t>传所有</w:t>
                      </w:r>
                      <w:proofErr w:type="gramEnd"/>
                      <w:r>
                        <w:rPr>
                          <w:rFonts w:hint="eastAsia"/>
                        </w:rPr>
                        <w:t>需要粘贴在《证书、证明材料》上的附件。</w:t>
                      </w:r>
                    </w:p>
                    <w:p w:rsidR="00BE4133" w:rsidRDefault="00BE4133" w:rsidP="00BE4133">
                      <w:pPr>
                        <w:ind w:left="420" w:hangingChars="200" w:hanging="420"/>
                      </w:pPr>
                      <w:r>
                        <w:rPr>
                          <w:rFonts w:hint="eastAsia"/>
                        </w:rPr>
                        <w:t>K</w:t>
                      </w:r>
                      <w:r>
                        <w:rPr>
                          <w:rFonts w:hint="eastAsia"/>
                        </w:rPr>
                        <w:t>、</w:t>
                      </w:r>
                      <w:r>
                        <w:rPr>
                          <w:rFonts w:hint="eastAsia"/>
                          <w:color w:val="FF0000"/>
                        </w:rPr>
                        <w:t>“</w:t>
                      </w:r>
                      <w:r>
                        <w:rPr>
                          <w:rFonts w:hint="eastAsia"/>
                          <w:b/>
                          <w:bCs/>
                          <w:color w:val="000000"/>
                        </w:rPr>
                        <w:t>18.</w:t>
                      </w:r>
                      <w:r>
                        <w:rPr>
                          <w:rFonts w:hint="eastAsia"/>
                          <w:color w:val="FF0000"/>
                        </w:rPr>
                        <w:t>年度考核结果</w:t>
                      </w:r>
                      <w:r>
                        <w:rPr>
                          <w:rFonts w:hint="eastAsia"/>
                          <w:color w:val="FF0000"/>
                        </w:rPr>
                        <w:t>/</w:t>
                      </w:r>
                      <w:r>
                        <w:rPr>
                          <w:rFonts w:hint="eastAsia"/>
                          <w:color w:val="FF0000"/>
                        </w:rPr>
                        <w:t>聘任期满考核结果”</w:t>
                      </w:r>
                      <w:r>
                        <w:rPr>
                          <w:rFonts w:hint="eastAsia"/>
                        </w:rPr>
                        <w:t>：</w:t>
                      </w:r>
                      <w:r>
                        <w:rPr>
                          <w:rFonts w:hint="eastAsia"/>
                        </w:rPr>
                        <w:t>1</w:t>
                      </w:r>
                      <w:r>
                        <w:rPr>
                          <w:rFonts w:hint="eastAsia"/>
                        </w:rPr>
                        <w:t>、“年度考核”是指每年度的考核情况。</w:t>
                      </w:r>
                      <w:r>
                        <w:rPr>
                          <w:rFonts w:hint="eastAsia"/>
                        </w:rPr>
                        <w:t>2</w:t>
                      </w:r>
                      <w:r>
                        <w:rPr>
                          <w:rFonts w:hint="eastAsia"/>
                        </w:rPr>
                        <w:t>、“聘任期满考核”必须有聘书相对应，聘任未满不填写。</w:t>
                      </w:r>
                    </w:p>
                    <w:p w:rsidR="00BE4133" w:rsidRDefault="00BE4133" w:rsidP="00BE4133">
                      <w:pPr>
                        <w:ind w:left="420" w:hangingChars="200" w:hanging="420"/>
                      </w:pPr>
                      <w:r>
                        <w:rPr>
                          <w:rFonts w:hint="eastAsia"/>
                        </w:rPr>
                        <w:t>L</w:t>
                      </w:r>
                      <w:r>
                        <w:rPr>
                          <w:rFonts w:hint="eastAsia"/>
                        </w:rPr>
                        <w:t>、</w:t>
                      </w:r>
                      <w:r>
                        <w:rPr>
                          <w:rFonts w:hint="eastAsia"/>
                          <w:color w:val="FF0000"/>
                        </w:rPr>
                        <w:t>“</w:t>
                      </w:r>
                      <w:r>
                        <w:rPr>
                          <w:rFonts w:hint="eastAsia"/>
                          <w:b/>
                          <w:bCs/>
                          <w:color w:val="000000"/>
                        </w:rPr>
                        <w:t>20.</w:t>
                      </w:r>
                      <w:r>
                        <w:rPr>
                          <w:rFonts w:hint="eastAsia"/>
                          <w:color w:val="FF0000"/>
                        </w:rPr>
                        <w:t>完成并送审”</w:t>
                      </w:r>
                      <w:r>
                        <w:rPr>
                          <w:rFonts w:hint="eastAsia"/>
                        </w:rPr>
                        <w:t>：送审成功后，个人网上信息将自动发送至工作单位。</w:t>
                      </w:r>
                    </w:p>
                  </w:txbxContent>
                </v:textbox>
              </v:rect>
            </w:pict>
          </mc:Fallback>
        </mc:AlternateContent>
      </w:r>
      <w:r>
        <w:rPr>
          <w:noProof/>
          <w:sz w:val="20"/>
        </w:rPr>
        <mc:AlternateContent>
          <mc:Choice Requires="wps">
            <w:drawing>
              <wp:anchor distT="0" distB="0" distL="114300" distR="114300" simplePos="0" relativeHeight="251671552" behindDoc="0" locked="0" layoutInCell="1" allowOverlap="1">
                <wp:simplePos x="0" y="0"/>
                <wp:positionH relativeFrom="column">
                  <wp:posOffset>2286000</wp:posOffset>
                </wp:positionH>
                <wp:positionV relativeFrom="paragraph">
                  <wp:posOffset>4061460</wp:posOffset>
                </wp:positionV>
                <wp:extent cx="571500" cy="891540"/>
                <wp:effectExtent l="57150" t="41910" r="57150" b="4762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891540"/>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19.8pt" to="225pt,3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8DTAIAAHsEAAAOAAAAZHJzL2Uyb0RvYy54bWysVE2O0zAU3iNxB8v7NklJZ9qo6Qg1LZsB&#10;Ks1wANd2GgvHtmy3aYW4AhdAYgcrluy5DcMxeHZ/mIHNCNGFa/s9f37f9z5ncrVrJdpy64RWJc76&#10;KUZcUc2EWpf4ze2iN8LIeaIYkVrxEu+5w1fTp08mnSn4QDdaMm4RgChXdKbEjfemSBJHG94S19eG&#10;KwjW2rbEw9KuE2ZJB+itTAZpepF02jJjNeXOwW51COJpxK9rTv3runbcI1liqM3H0cZxFcZkOiHF&#10;2hLTCHosg/xDFS0RCi49Q1XEE7Sx4i+oVlCrna59n+o20XUtKI8cgE2W/sHmpiGGRy4gjjNnmdz/&#10;g6WvtkuLBCsxNEqRFlp09/Hbjw+ff37/BOPd1y9oFETqjCsgd6aWNtCkO3VjrjV965DSs4aoNY/F&#10;3u4NIGThRPLgSFg4A1etupeaQQ7ZeB0V29W2DZCgBdrFxuzPjeE7jyhsDi+zYQrtoxAajbNhHhuX&#10;kOJ02FjnX3DdojApsRQq6EYKsr12PhRDilNK2FZ6IaSMvZcKdSUeDwfDeMBpKVgIhjRn16uZtGhL&#10;gnvgt1hEZhC5n2b1RrEI1nDC5oohH2XwVoAwkuNwQ8sZRpLDIwmzmO2JkI/NBgJShZpAEqB0nB0s&#10;9m6cjuej+Sjv5YOLeS9Pq6r3fDHLexeL7HJYPatmsyp7H+hledEIxrgKDE92z/LH2en48A5GPRv+&#10;LGXyED1qDsWe/mPR0RPBBgdDrTTbL21oT7AHODwmH19jeEL31zHr9zdj+gsAAP//AwBQSwMEFAAG&#10;AAgAAAAhAHLd8i/fAAAACwEAAA8AAABkcnMvZG93bnJldi54bWxMj8FOw0AMRO9I/MPKSNzoBtqG&#10;No1TARIHJDhQ+gGbrJtEzXpDdtOGv8c9wc32jMZv8u3kOnWiIbSeEe5nCSjiytuWa4T91+vdClSI&#10;hq3pPBPCDwXYFtdXucmsP/MnnXaxVhLCITMITYx9pnWoGnImzHxPLNrBD85EWYda28GcJdx1+iFJ&#10;Uu1My/KhMT29NFQdd6NDWD6Pe3pbvx9qXS+spTL23+4D8fZmetqAijTFPzNc8AUdCmEq/cg2qA5h&#10;nibSJSKk83UKShyL5eVSIjyuZNBFrv93KH4BAAD//wMAUEsBAi0AFAAGAAgAAAAhALaDOJL+AAAA&#10;4QEAABMAAAAAAAAAAAAAAAAAAAAAAFtDb250ZW50X1R5cGVzXS54bWxQSwECLQAUAAYACAAAACEA&#10;OP0h/9YAAACUAQAACwAAAAAAAAAAAAAAAAAvAQAAX3JlbHMvLnJlbHNQSwECLQAUAAYACAAAACEA&#10;m0sfA0wCAAB7BAAADgAAAAAAAAAAAAAAAAAuAgAAZHJzL2Uyb0RvYy54bWxQSwECLQAUAAYACAAA&#10;ACEAct3yL98AAAALAQAADwAAAAAAAAAAAAAAAACmBAAAZHJzL2Rvd25yZXYueG1sUEsFBgAAAAAE&#10;AAQA8wAAALIFAAAAAA==&#10;" strokecolor="blue">
                <v:stroke startarrow="block" endarrow="block"/>
              </v:line>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2286000</wp:posOffset>
                </wp:positionH>
                <wp:positionV relativeFrom="paragraph">
                  <wp:posOffset>3566160</wp:posOffset>
                </wp:positionV>
                <wp:extent cx="571500" cy="396240"/>
                <wp:effectExtent l="47625" t="51435" r="47625" b="571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96240"/>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80.8pt" to="2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OGTQIAAHsEAAAOAAAAZHJzL2Uyb0RvYy54bWysVMtuEzEU3SPxD5b36cykk9eokwplEjYF&#10;IrV8gGN7MhYe27LdTCLEL/ADSN3BiiV7/obyGVw7D1rYVIgsHNv3+viec4/n4nLbSrTh1gmtSpyd&#10;pRhxRTUTal3itzeL3hgj54liRGrFS7zjDl9Onz+76EzB+7rRknGLAES5ojMlbrw3RZI42vCWuDNt&#10;uIJgrW1LPCztOmGWdIDeyqSfpsOk05YZqyl3DnarfRBPI35dc+rf1LXjHskSQ20+jjaOqzAm0wtS&#10;rC0xjaCHMsg/VNESoeDSE1RFPEG3VvwF1QpqtdO1P6O6TXRdC8ojB2CTpX+wuW6I4ZELiOPMSSb3&#10;/2Dp683SIsFKPMJIkRZadP/p24+Pn39+v4Px/usXNAoidcYVkDtTSxto0q26NleavnNI6VlD1JrH&#10;Ym92BhCycCJ5dCQsnIGrVt0rzSCH3HodFdvWtg2QoAXaxsbsTo3hW48obA5G2SCF9lEInU+G/Tw2&#10;LiHF8bCxzr/kukVhUmIpVNCNFGRz5XwohhTHlLCt9EJIGXsvFepKPBn0B/GA01KwEAxpzq5XM2nR&#10;hgT3wG+xiMwg8jDN6lvFIljDCZsrhnyUwVsBwkiOww0tZxhJDo8kzGK2J0I+NRsISBVqAkmA0mG2&#10;t9j7STqZj+fjvJf3h/NenlZV78VilveGi2w0qM6r2azKPgR6WV40gjGuAsOj3bP8aXY6PLy9UU+G&#10;P0mZPEaPmkOxx/9YdPREsMHeUCvNdksb2hPsAQ6PyYfXGJ7Qw3XM+v3NmP4CAAD//wMAUEsDBBQA&#10;BgAIAAAAIQCyMwCF3gAAAAsBAAAPAAAAZHJzL2Rvd25yZXYueG1sTI/BTsMwDIbvSLxDZCRuLNno&#10;KtY1nQCJAxIcGHuAtPHSisYpTbqVt8c7wdH2r8/fX+5m34sTjrELpGG5UCCQmmA7choOny93DyBi&#10;MmRNHwg1/GCEXXV9VZrChjN94GmfnGAIxcJoaFMaCilj06I3cREGJL4dw+hN4nF00o7mzHDfy5VS&#10;ufSmI/7QmgGfW2y+9pPXsH6aDvi6eTs66TJrsU7Dt3/X+vZmftyCSDinvzBc9FkdKnaqw0Q2il7D&#10;fa64S2JYvsxBcCJbXza1hnyVKZBVKf93qH4BAAD//wMAUEsBAi0AFAAGAAgAAAAhALaDOJL+AAAA&#10;4QEAABMAAAAAAAAAAAAAAAAAAAAAAFtDb250ZW50X1R5cGVzXS54bWxQSwECLQAUAAYACAAAACEA&#10;OP0h/9YAAACUAQAACwAAAAAAAAAAAAAAAAAvAQAAX3JlbHMvLnJlbHNQSwECLQAUAAYACAAAACEA&#10;Ag6zhk0CAAB7BAAADgAAAAAAAAAAAAAAAAAuAgAAZHJzL2Uyb0RvYy54bWxQSwECLQAUAAYACAAA&#10;ACEAsjMAhd4AAAALAQAADwAAAAAAAAAAAAAAAACnBAAAZHJzL2Rvd25yZXYueG1sUEsFBgAAAAAE&#10;AAQA8wAAALIFAAAAAA==&#10;" strokecolor="blue">
                <v:stroke startarrow="block" endarrow="block"/>
              </v:line>
            </w:pict>
          </mc:Fallback>
        </mc:AlternateContent>
      </w:r>
      <w:r>
        <w:object w:dxaOrig="3810" w:dyaOrig="10261">
          <v:shape id="_x0000_i1026" type="#_x0000_t75" style="width:190.5pt;height:522pt" o:ole="">
            <v:imagedata r:id="rId13" o:title=""/>
          </v:shape>
          <o:OLEObject Type="Embed" ProgID="PBrush" ShapeID="_x0000_i1026" DrawAspect="Content" ObjectID="_1561444429" r:id="rId14"/>
        </w:object>
      </w:r>
    </w:p>
    <w:p w:rsidR="00BE4133" w:rsidRDefault="00BE4133" w:rsidP="00BE4133">
      <w:pPr>
        <w:jc w:val="left"/>
      </w:pPr>
      <w:r>
        <w:rPr>
          <w:noProof/>
          <w:sz w:val="20"/>
        </w:rPr>
        <mc:AlternateContent>
          <mc:Choice Requires="wps">
            <w:drawing>
              <wp:anchor distT="0" distB="0" distL="114300" distR="114300" simplePos="0" relativeHeight="251672576" behindDoc="0" locked="0" layoutInCell="1" allowOverlap="1">
                <wp:simplePos x="0" y="0"/>
                <wp:positionH relativeFrom="column">
                  <wp:posOffset>4343400</wp:posOffset>
                </wp:positionH>
                <wp:positionV relativeFrom="paragraph">
                  <wp:posOffset>99060</wp:posOffset>
                </wp:positionV>
                <wp:extent cx="228600" cy="99060"/>
                <wp:effectExtent l="9525" t="5715" r="9525" b="952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9060"/>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6" style="position:absolute;left:0;text-align:left;margin-left:342pt;margin-top:7.8pt;width:18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AnKQIAADcEAAAOAAAAZHJzL2Uyb0RvYy54bWysU12O0zAQfkfiDpbfadKoLduo6WrVpQhp&#10;gZUWDuA6TmLhP8Zu03IZJN44BMdBXIOx0y0t8ITIg+XJjD9/833jxfVeK7IT4KU1FR2PckqE4baW&#10;pq3o+3frZ1eU+MBMzZQ1oqIH4en18umTRe9KUdjOqloAQRDjy95VtAvBlVnmeSc08yPrhMFkY0Gz&#10;gCG0WQ2sR3StsiLPZ1lvoXZgufAe/94OSbpM+E0jeHjbNF4EoiqK3EJaIa2buGbLBStbYK6T/EiD&#10;/QMLzaTBS09QtywwsgX5B5SWHKy3TRhxqzPbNJKL1AN2M85/6+ahY06kXlAc704y+f8Hy9/s7oHI&#10;uqIzSgzTaNGPz1+/f/tCZlGb3vkSSx7cPcTuvLuz/IMnxq46ZlpxA2D7TrAaGY1jfXZxIAYej5JN&#10;/9rWCM22wSaZ9g3oCIgCkH1y43ByQ+wD4fizKK5mOXrGMTWf57NkVsbKx7MOfHgprCZxU1FArxM2&#10;2935ELmw8rEkcbdK1mupVAqg3awUkB3DuVinL9HHFs/LlCE9Xj4tpgn5IucvIXL8/gahZcABV1JX&#10;9CrWHEcuivbC1Gn8ApNq2CNlZY4qRuEGAza2PqCIYIfpxdeGm87CJ0p6nNyK+o9bBoIS9cqgEfPx&#10;ZBJHPQWT6fMCAzjPbM4zzHCEqmigZNiuwvA8tg5k2+FN49S7sTdoXiOTstHYgdWRLE5nEvz4kuL4&#10;n8ep6td7X/4EAAD//wMAUEsDBBQABgAIAAAAIQAlY4my3QAAAAkBAAAPAAAAZHJzL2Rvd25yZXYu&#10;eG1sTI/BTsMwEETvSPyDtUjcqJMCoQpxKlTgwA3aCjg68ZJE2OsQu435e5YTHEczmnlTrZOz4ohT&#10;GDwpyBcZCKTWm4E6Bfvd48UKRIiajLaeUME3BljXpyeVLo2f6QWP29gJLqFQagV9jGMpZWh7dDos&#10;/IjE3oefnI4sp06aSc9c7qxcZlkhnR6IF3o94qbH9nN7cAp2mz3O+ftbajrSz08Pr4W9T19KnZ+l&#10;u1sQEVP8C8MvPqNDzUyNP5AJwiooVlf8JbJxXYDgwA3vgWgUXOZLkHUl/z+ofwAAAP//AwBQSwEC&#10;LQAUAAYACAAAACEAtoM4kv4AAADhAQAAEwAAAAAAAAAAAAAAAAAAAAAAW0NvbnRlbnRfVHlwZXNd&#10;LnhtbFBLAQItABQABgAIAAAAIQA4/SH/1gAAAJQBAAALAAAAAAAAAAAAAAAAAC8BAABfcmVscy8u&#10;cmVsc1BLAQItABQABgAIAAAAIQBMryAnKQIAADcEAAAOAAAAAAAAAAAAAAAAAC4CAABkcnMvZTJv&#10;RG9jLnhtbFBLAQItABQABgAIAAAAIQAlY4my3QAAAAkBAAAPAAAAAAAAAAAAAAAAAIMEAABkcnMv&#10;ZG93bnJldi54bWxQSwUGAAAAAAQABADzAAAAjQUAAAAA&#10;" strokecolor="red"/>
            </w:pict>
          </mc:Fallback>
        </mc:AlternateContent>
      </w:r>
    </w:p>
    <w:p w:rsidR="00BE4133" w:rsidRDefault="00BE4133" w:rsidP="00BE4133">
      <w:pPr>
        <w:jc w:val="left"/>
      </w:pPr>
      <w:r>
        <w:object w:dxaOrig="3360" w:dyaOrig="2775">
          <v:shape id="_x0000_i1027" type="#_x0000_t75" style="width:168pt;height:138.75pt" o:ole="">
            <v:imagedata r:id="rId15" o:title=""/>
          </v:shape>
          <o:OLEObject Type="Embed" ProgID="PBrush" ShapeID="_x0000_i1027" DrawAspect="Content" ObjectID="_1561444430" r:id="rId16"/>
        </w:object>
      </w:r>
    </w:p>
    <w:p w:rsidR="00BE4133" w:rsidRDefault="00BE4133" w:rsidP="00BE4133">
      <w:pPr>
        <w:adjustRightInd w:val="0"/>
        <w:snapToGrid w:val="0"/>
        <w:ind w:leftChars="200" w:left="420"/>
        <w:jc w:val="left"/>
        <w:rPr>
          <w:rFonts w:ascii="黑体" w:eastAsia="黑体" w:hAnsi="宋体"/>
          <w:bCs/>
          <w:kern w:val="24"/>
          <w:sz w:val="30"/>
          <w:szCs w:val="30"/>
        </w:rPr>
      </w:pPr>
    </w:p>
    <w:p w:rsidR="00BE4133" w:rsidRDefault="00BE4133" w:rsidP="00BE4133">
      <w:pPr>
        <w:adjustRightInd w:val="0"/>
        <w:snapToGrid w:val="0"/>
        <w:ind w:leftChars="200" w:left="420"/>
        <w:jc w:val="left"/>
        <w:rPr>
          <w:rFonts w:ascii="黑体" w:eastAsia="黑体" w:hAnsi="宋体"/>
          <w:bCs/>
          <w:kern w:val="24"/>
          <w:sz w:val="30"/>
          <w:szCs w:val="30"/>
        </w:rPr>
      </w:pPr>
      <w:r>
        <w:rPr>
          <w:rFonts w:ascii="黑体" w:eastAsia="黑体" w:hAnsi="宋体" w:hint="eastAsia"/>
          <w:bCs/>
          <w:kern w:val="24"/>
          <w:sz w:val="30"/>
          <w:szCs w:val="30"/>
        </w:rPr>
        <w:lastRenderedPageBreak/>
        <w:t>三、</w:t>
      </w:r>
      <w:r w:rsidRPr="00136E58">
        <w:rPr>
          <w:rFonts w:ascii="黑体" w:eastAsia="黑体" w:hAnsi="宋体" w:hint="eastAsia"/>
          <w:bCs/>
          <w:kern w:val="24"/>
          <w:sz w:val="30"/>
          <w:szCs w:val="30"/>
        </w:rPr>
        <w:t>职称业务申报与管理系统操作流程</w:t>
      </w:r>
      <w:r>
        <w:rPr>
          <w:rFonts w:ascii="黑体" w:eastAsia="黑体" w:hAnsi="宋体" w:hint="eastAsia"/>
          <w:bCs/>
          <w:kern w:val="24"/>
          <w:sz w:val="30"/>
          <w:szCs w:val="30"/>
        </w:rPr>
        <w:t>（单位）</w:t>
      </w:r>
    </w:p>
    <w:p w:rsidR="00BE4133" w:rsidRPr="00EB51C7" w:rsidRDefault="00BE4133" w:rsidP="00BE4133">
      <w:pPr>
        <w:adjustRightInd w:val="0"/>
        <w:snapToGrid w:val="0"/>
        <w:spacing w:line="360" w:lineRule="auto"/>
        <w:ind w:leftChars="171" w:left="359" w:firstLineChars="196" w:firstLine="472"/>
        <w:jc w:val="left"/>
        <w:rPr>
          <w:rFonts w:ascii="仿宋_GB2312" w:eastAsia="仿宋_GB2312" w:hAnsi="宋体"/>
          <w:b/>
          <w:kern w:val="0"/>
          <w:sz w:val="24"/>
          <w:lang w:val="en"/>
        </w:rPr>
      </w:pPr>
      <w:r w:rsidRPr="00EB51C7">
        <w:rPr>
          <w:rFonts w:ascii="仿宋_GB2312" w:eastAsia="仿宋_GB2312" w:hAnsi="宋体" w:hint="eastAsia"/>
          <w:b/>
          <w:kern w:val="0"/>
          <w:sz w:val="24"/>
          <w:lang w:val="en"/>
        </w:rPr>
        <w:t>（一）注册（与申报人员操作相同）</w:t>
      </w:r>
    </w:p>
    <w:p w:rsidR="00BE4133" w:rsidRPr="00722BBB" w:rsidRDefault="00BE4133" w:rsidP="00BE4133">
      <w:pPr>
        <w:adjustRightInd w:val="0"/>
        <w:snapToGrid w:val="0"/>
        <w:spacing w:line="360" w:lineRule="auto"/>
        <w:ind w:leftChars="171" w:left="359" w:firstLineChars="196" w:firstLine="470"/>
        <w:jc w:val="left"/>
        <w:rPr>
          <w:rFonts w:ascii="仿宋_GB2312" w:eastAsia="仿宋_GB2312" w:hAnsi="宋体"/>
          <w:kern w:val="0"/>
          <w:sz w:val="24"/>
          <w:lang w:val="en"/>
        </w:rPr>
      </w:pPr>
      <w:r w:rsidRPr="00722BBB">
        <w:rPr>
          <w:rFonts w:ascii="仿宋_GB2312" w:eastAsia="仿宋_GB2312" w:hAnsi="宋体" w:hint="eastAsia"/>
          <w:kern w:val="0"/>
          <w:sz w:val="24"/>
          <w:lang w:val="en"/>
        </w:rPr>
        <w:t>1</w:t>
      </w:r>
      <w:r w:rsidR="004170CC">
        <w:rPr>
          <w:rFonts w:ascii="仿宋_GB2312" w:eastAsia="仿宋_GB2312" w:hAnsi="宋体" w:hint="eastAsia"/>
          <w:kern w:val="0"/>
          <w:sz w:val="24"/>
          <w:lang w:val="en"/>
        </w:rPr>
        <w:t>、登录中国广州人社</w:t>
      </w:r>
      <w:r w:rsidRPr="00722BBB">
        <w:rPr>
          <w:rFonts w:ascii="仿宋_GB2312" w:eastAsia="仿宋_GB2312" w:hAnsi="宋体" w:hint="eastAsia"/>
          <w:kern w:val="0"/>
          <w:sz w:val="24"/>
          <w:lang w:val="en"/>
        </w:rPr>
        <w:t>网（</w:t>
      </w:r>
      <w:r w:rsidRPr="00722BBB">
        <w:rPr>
          <w:rFonts w:ascii="仿宋_GB2312" w:eastAsia="仿宋_GB2312" w:hAnsi="宋体"/>
          <w:kern w:val="0"/>
          <w:sz w:val="24"/>
          <w:lang w:val="en"/>
        </w:rPr>
        <w:t>http://www.hrssgz.gov.cn/vsgzhr/Login_ZJ2.aspx</w:t>
      </w:r>
      <w:r w:rsidRPr="00722BBB">
        <w:rPr>
          <w:rFonts w:ascii="仿宋_GB2312" w:eastAsia="仿宋_GB2312" w:hAnsi="宋体" w:hint="eastAsia"/>
          <w:kern w:val="0"/>
          <w:sz w:val="24"/>
          <w:lang w:val="en"/>
        </w:rPr>
        <w:t>）------进入“职称业务申报与管理系统”。</w:t>
      </w:r>
    </w:p>
    <w:p w:rsidR="00BE4133" w:rsidRPr="00722BBB" w:rsidRDefault="00BE4133" w:rsidP="00BE4133">
      <w:pPr>
        <w:adjustRightInd w:val="0"/>
        <w:snapToGrid w:val="0"/>
        <w:spacing w:line="360" w:lineRule="auto"/>
        <w:ind w:leftChars="171" w:left="359" w:firstLineChars="196" w:firstLine="470"/>
        <w:jc w:val="left"/>
        <w:rPr>
          <w:rFonts w:ascii="仿宋_GB2312" w:eastAsia="仿宋_GB2312" w:hAnsi="宋体"/>
          <w:kern w:val="0"/>
          <w:sz w:val="24"/>
          <w:lang w:val="en"/>
        </w:rPr>
      </w:pPr>
      <w:r w:rsidRPr="00722BBB">
        <w:rPr>
          <w:rFonts w:ascii="仿宋_GB2312" w:eastAsia="仿宋_GB2312" w:hAnsi="宋体" w:hint="eastAsia"/>
          <w:kern w:val="0"/>
          <w:sz w:val="24"/>
          <w:lang w:val="en"/>
        </w:rPr>
        <w:t>2、点击“用户注册”（蓝色字体，在用户登录的下方），进入注册页面。</w:t>
      </w:r>
    </w:p>
    <w:p w:rsidR="00BE4133" w:rsidRPr="00722BBB" w:rsidRDefault="00BE4133" w:rsidP="00BE4133">
      <w:pPr>
        <w:adjustRightInd w:val="0"/>
        <w:snapToGrid w:val="0"/>
        <w:spacing w:line="360" w:lineRule="auto"/>
        <w:ind w:leftChars="171" w:left="359" w:firstLineChars="196" w:firstLine="470"/>
        <w:jc w:val="left"/>
        <w:rPr>
          <w:rFonts w:ascii="仿宋_GB2312" w:eastAsia="仿宋_GB2312" w:hAnsi="宋体"/>
          <w:kern w:val="0"/>
          <w:sz w:val="24"/>
          <w:lang w:val="en"/>
        </w:rPr>
      </w:pPr>
      <w:r w:rsidRPr="00722BBB">
        <w:rPr>
          <w:rFonts w:ascii="仿宋_GB2312" w:eastAsia="仿宋_GB2312" w:hAnsi="宋体" w:hint="eastAsia"/>
          <w:kern w:val="0"/>
          <w:sz w:val="24"/>
          <w:lang w:val="en"/>
        </w:rPr>
        <w:t>3、在“申请应用系统”步骤建议选择：①职称业务申报与管理系统；②专业技术人员继续教育管理系统;③专业技术资格考试系统。共三项。</w:t>
      </w:r>
    </w:p>
    <w:p w:rsidR="00BE4133" w:rsidRPr="00722BBB" w:rsidRDefault="00BE4133" w:rsidP="00BE4133">
      <w:pPr>
        <w:adjustRightInd w:val="0"/>
        <w:snapToGrid w:val="0"/>
        <w:spacing w:line="360" w:lineRule="auto"/>
        <w:ind w:leftChars="171" w:left="359" w:firstLineChars="196" w:firstLine="470"/>
        <w:jc w:val="left"/>
        <w:rPr>
          <w:rFonts w:ascii="仿宋_GB2312" w:eastAsia="仿宋_GB2312" w:hAnsi="宋体"/>
          <w:kern w:val="0"/>
          <w:sz w:val="24"/>
          <w:lang w:val="en"/>
        </w:rPr>
      </w:pPr>
      <w:r w:rsidRPr="00722BBB">
        <w:rPr>
          <w:rFonts w:ascii="仿宋_GB2312" w:eastAsia="仿宋_GB2312" w:hAnsi="宋体" w:hint="eastAsia"/>
          <w:kern w:val="0"/>
          <w:sz w:val="24"/>
          <w:lang w:val="en"/>
        </w:rPr>
        <w:t>4、在“填写帐号信息”步骤：“姓名”与“公民身份号码”必须使用真实的姓名和身份证号码，请记住 “用户名”和“密码”，方便以后登录系统时使用。</w:t>
      </w:r>
    </w:p>
    <w:p w:rsidR="00BE4133" w:rsidRPr="00EB51C7" w:rsidRDefault="00BE4133" w:rsidP="00BE4133">
      <w:pPr>
        <w:adjustRightInd w:val="0"/>
        <w:snapToGrid w:val="0"/>
        <w:spacing w:line="360" w:lineRule="auto"/>
        <w:ind w:leftChars="171" w:left="359" w:firstLineChars="196" w:firstLine="472"/>
        <w:jc w:val="left"/>
        <w:rPr>
          <w:rFonts w:ascii="仿宋_GB2312" w:eastAsia="仿宋_GB2312" w:hAnsi="宋体"/>
          <w:b/>
          <w:kern w:val="0"/>
          <w:sz w:val="24"/>
          <w:lang w:val="en"/>
        </w:rPr>
      </w:pPr>
      <w:r w:rsidRPr="00EB51C7">
        <w:rPr>
          <w:rFonts w:ascii="仿宋_GB2312" w:eastAsia="仿宋_GB2312" w:hAnsi="宋体" w:hint="eastAsia"/>
          <w:b/>
          <w:kern w:val="0"/>
          <w:sz w:val="24"/>
          <w:lang w:val="en"/>
        </w:rPr>
        <w:t>（二）授权</w:t>
      </w:r>
    </w:p>
    <w:p w:rsidR="00BE4133" w:rsidRPr="00722BBB" w:rsidRDefault="00BE4133" w:rsidP="00BE4133">
      <w:pPr>
        <w:adjustRightInd w:val="0"/>
        <w:snapToGrid w:val="0"/>
        <w:spacing w:line="360" w:lineRule="auto"/>
        <w:ind w:leftChars="171" w:left="359" w:firstLineChars="196" w:firstLine="470"/>
        <w:jc w:val="left"/>
        <w:rPr>
          <w:rFonts w:ascii="仿宋_GB2312" w:eastAsia="仿宋_GB2312" w:hAnsi="宋体"/>
          <w:kern w:val="0"/>
          <w:sz w:val="24"/>
          <w:lang w:val="en"/>
        </w:rPr>
      </w:pPr>
      <w:r w:rsidRPr="00722BBB">
        <w:rPr>
          <w:rFonts w:ascii="仿宋_GB2312" w:eastAsia="仿宋_GB2312" w:hAnsi="宋体" w:hint="eastAsia"/>
          <w:kern w:val="0"/>
          <w:sz w:val="24"/>
          <w:lang w:val="en"/>
        </w:rPr>
        <w:t>1</w:t>
      </w:r>
      <w:r w:rsidR="004170CC">
        <w:rPr>
          <w:rFonts w:ascii="仿宋_GB2312" w:eastAsia="仿宋_GB2312" w:hAnsi="宋体" w:hint="eastAsia"/>
          <w:kern w:val="0"/>
          <w:sz w:val="24"/>
          <w:lang w:val="en"/>
        </w:rPr>
        <w:t>、登录中国广州人社</w:t>
      </w:r>
      <w:r w:rsidRPr="00722BBB">
        <w:rPr>
          <w:rFonts w:ascii="仿宋_GB2312" w:eastAsia="仿宋_GB2312" w:hAnsi="宋体" w:hint="eastAsia"/>
          <w:kern w:val="0"/>
          <w:sz w:val="24"/>
          <w:lang w:val="en"/>
        </w:rPr>
        <w:t>网（</w:t>
      </w:r>
      <w:r w:rsidRPr="00722BBB">
        <w:rPr>
          <w:rFonts w:ascii="仿宋_GB2312" w:eastAsia="仿宋_GB2312" w:hAnsi="宋体"/>
          <w:kern w:val="0"/>
          <w:sz w:val="24"/>
          <w:lang w:val="en"/>
        </w:rPr>
        <w:t>http://www.hrssgz.gov.cn/vsgzhr/Login_ZJ2.aspx</w:t>
      </w:r>
      <w:r w:rsidRPr="00722BBB">
        <w:rPr>
          <w:rFonts w:ascii="仿宋_GB2312" w:eastAsia="仿宋_GB2312" w:hAnsi="宋体" w:hint="eastAsia"/>
          <w:kern w:val="0"/>
          <w:sz w:val="24"/>
          <w:lang w:val="en"/>
        </w:rPr>
        <w:t>）------进入“职称业务申报与管理系统”界面。</w:t>
      </w:r>
    </w:p>
    <w:p w:rsidR="00BE4133" w:rsidRPr="00722BBB" w:rsidRDefault="00BE4133" w:rsidP="00BE4133">
      <w:pPr>
        <w:adjustRightInd w:val="0"/>
        <w:snapToGrid w:val="0"/>
        <w:spacing w:line="360" w:lineRule="auto"/>
        <w:ind w:leftChars="171" w:left="359" w:firstLineChars="196" w:firstLine="470"/>
        <w:jc w:val="left"/>
        <w:rPr>
          <w:rFonts w:ascii="仿宋_GB2312" w:eastAsia="仿宋_GB2312" w:hAnsi="宋体"/>
          <w:kern w:val="0"/>
          <w:sz w:val="24"/>
          <w:lang w:val="en"/>
        </w:rPr>
      </w:pPr>
      <w:r w:rsidRPr="00722BBB">
        <w:rPr>
          <w:rFonts w:ascii="仿宋_GB2312" w:eastAsia="仿宋_GB2312" w:hAnsi="宋体" w:hint="eastAsia"/>
          <w:kern w:val="0"/>
          <w:sz w:val="24"/>
          <w:lang w:val="en"/>
        </w:rPr>
        <w:t>2、点击“单位用户申请(申请前请先注册为用户)” （蓝色字体，在用户登录的下方），进入申请页面。</w:t>
      </w:r>
    </w:p>
    <w:p w:rsidR="00BE4133" w:rsidRPr="00722BBB" w:rsidRDefault="00BE4133" w:rsidP="00BE4133">
      <w:pPr>
        <w:adjustRightInd w:val="0"/>
        <w:snapToGrid w:val="0"/>
        <w:spacing w:line="360" w:lineRule="auto"/>
        <w:ind w:leftChars="171" w:left="359" w:firstLineChars="196" w:firstLine="470"/>
        <w:jc w:val="left"/>
        <w:rPr>
          <w:rFonts w:ascii="仿宋_GB2312" w:eastAsia="仿宋_GB2312" w:hAnsi="宋体"/>
          <w:kern w:val="0"/>
          <w:sz w:val="24"/>
          <w:lang w:val="en"/>
        </w:rPr>
      </w:pPr>
      <w:r w:rsidRPr="00722BBB">
        <w:rPr>
          <w:rFonts w:ascii="仿宋_GB2312" w:eastAsia="仿宋_GB2312" w:hAnsi="宋体" w:hint="eastAsia"/>
          <w:kern w:val="0"/>
          <w:sz w:val="24"/>
          <w:lang w:val="en"/>
        </w:rPr>
        <w:t>3、用注册时申请的“登陆名”及“密码”进行登录。</w:t>
      </w:r>
    </w:p>
    <w:p w:rsidR="00BE4133" w:rsidRPr="00722BBB" w:rsidRDefault="00BE4133" w:rsidP="00BE4133">
      <w:pPr>
        <w:adjustRightInd w:val="0"/>
        <w:snapToGrid w:val="0"/>
        <w:spacing w:line="360" w:lineRule="auto"/>
        <w:ind w:leftChars="171" w:left="359" w:firstLineChars="196" w:firstLine="470"/>
        <w:jc w:val="left"/>
        <w:rPr>
          <w:rFonts w:ascii="仿宋_GB2312" w:eastAsia="仿宋_GB2312" w:hAnsi="宋体"/>
          <w:kern w:val="0"/>
          <w:sz w:val="24"/>
          <w:lang w:val="en"/>
        </w:rPr>
      </w:pPr>
      <w:r w:rsidRPr="00722BBB">
        <w:rPr>
          <w:rFonts w:ascii="仿宋_GB2312" w:eastAsia="仿宋_GB2312" w:hAnsi="宋体" w:hint="eastAsia"/>
          <w:kern w:val="0"/>
          <w:sz w:val="24"/>
          <w:lang w:val="en"/>
        </w:rPr>
        <w:t>4、按要求填写“请补充填写其他信息”。</w:t>
      </w:r>
    </w:p>
    <w:p w:rsidR="00BE4133" w:rsidRPr="00722BBB" w:rsidRDefault="00BE4133" w:rsidP="00BE4133">
      <w:pPr>
        <w:adjustRightInd w:val="0"/>
        <w:snapToGrid w:val="0"/>
        <w:spacing w:line="360" w:lineRule="auto"/>
        <w:ind w:leftChars="171" w:left="359" w:firstLineChars="196" w:firstLine="470"/>
        <w:jc w:val="left"/>
        <w:rPr>
          <w:rFonts w:ascii="仿宋_GB2312" w:eastAsia="仿宋_GB2312" w:hAnsi="宋体"/>
          <w:kern w:val="0"/>
          <w:sz w:val="24"/>
          <w:lang w:val="en"/>
        </w:rPr>
      </w:pPr>
      <w:r w:rsidRPr="00722BBB">
        <w:rPr>
          <w:rFonts w:ascii="仿宋_GB2312" w:eastAsia="仿宋_GB2312" w:hAnsi="宋体" w:hint="eastAsia"/>
          <w:kern w:val="0"/>
          <w:sz w:val="24"/>
          <w:lang w:val="en"/>
        </w:rPr>
        <w:t>5、点击“</w:t>
      </w:r>
      <w:r w:rsidRPr="001E1082">
        <w:rPr>
          <w:rFonts w:ascii="仿宋_GB2312" w:eastAsia="仿宋_GB2312" w:hAnsi="宋体" w:hint="eastAsia"/>
          <w:color w:val="FF0000"/>
          <w:kern w:val="0"/>
          <w:sz w:val="24"/>
          <w:lang w:val="en"/>
        </w:rPr>
        <w:t>申请新权限</w:t>
      </w:r>
      <w:r w:rsidRPr="00722BBB">
        <w:rPr>
          <w:rFonts w:ascii="仿宋_GB2312" w:eastAsia="仿宋_GB2312" w:hAnsi="宋体" w:hint="eastAsia"/>
          <w:kern w:val="0"/>
          <w:sz w:val="24"/>
          <w:lang w:val="en"/>
        </w:rPr>
        <w:t>”（红色字体）。</w:t>
      </w:r>
    </w:p>
    <w:p w:rsidR="00BE4133" w:rsidRPr="00722BBB" w:rsidRDefault="00BE4133" w:rsidP="00BE4133">
      <w:pPr>
        <w:adjustRightInd w:val="0"/>
        <w:snapToGrid w:val="0"/>
        <w:spacing w:line="360" w:lineRule="auto"/>
        <w:ind w:leftChars="171" w:left="359" w:firstLineChars="196" w:firstLine="470"/>
        <w:jc w:val="left"/>
        <w:rPr>
          <w:rFonts w:ascii="仿宋_GB2312" w:eastAsia="仿宋_GB2312" w:hAnsi="宋体"/>
          <w:kern w:val="0"/>
          <w:sz w:val="24"/>
          <w:lang w:val="en"/>
        </w:rPr>
      </w:pPr>
      <w:r w:rsidRPr="00722BBB">
        <w:rPr>
          <w:rFonts w:ascii="仿宋_GB2312" w:eastAsia="仿宋_GB2312" w:hAnsi="宋体" w:hint="eastAsia"/>
          <w:kern w:val="0"/>
          <w:sz w:val="24"/>
          <w:lang w:val="en"/>
        </w:rPr>
        <w:t>6、请点击“职称业务申报与管理系统”的“</w:t>
      </w:r>
      <w:r w:rsidRPr="001E1082">
        <w:rPr>
          <w:rFonts w:ascii="仿宋_GB2312" w:eastAsia="仿宋_GB2312" w:hAnsi="宋体" w:hint="eastAsia"/>
          <w:color w:val="FF0000"/>
          <w:kern w:val="0"/>
          <w:sz w:val="24"/>
          <w:lang w:val="en"/>
        </w:rPr>
        <w:t>选择</w:t>
      </w:r>
      <w:r w:rsidRPr="00722BBB">
        <w:rPr>
          <w:rFonts w:ascii="仿宋_GB2312" w:eastAsia="仿宋_GB2312" w:hAnsi="宋体" w:hint="eastAsia"/>
          <w:kern w:val="0"/>
          <w:sz w:val="24"/>
          <w:lang w:val="en"/>
        </w:rPr>
        <w:t>” （红色字体）。</w:t>
      </w:r>
    </w:p>
    <w:p w:rsidR="00BE4133" w:rsidRPr="00722BBB" w:rsidRDefault="00BE4133" w:rsidP="00BE4133">
      <w:pPr>
        <w:adjustRightInd w:val="0"/>
        <w:snapToGrid w:val="0"/>
        <w:spacing w:line="360" w:lineRule="auto"/>
        <w:ind w:leftChars="171" w:left="359" w:firstLineChars="196" w:firstLine="470"/>
        <w:jc w:val="left"/>
        <w:rPr>
          <w:rFonts w:ascii="仿宋_GB2312" w:eastAsia="仿宋_GB2312" w:hAnsi="宋体"/>
          <w:kern w:val="0"/>
          <w:sz w:val="24"/>
          <w:lang w:val="en"/>
        </w:rPr>
      </w:pPr>
      <w:r w:rsidRPr="00722BBB">
        <w:rPr>
          <w:rFonts w:ascii="仿宋_GB2312" w:eastAsia="仿宋_GB2312" w:hAnsi="宋体" w:hint="eastAsia"/>
          <w:kern w:val="0"/>
          <w:sz w:val="24"/>
          <w:lang w:val="en"/>
        </w:rPr>
        <w:t>7、请点击“法人单位”的“</w:t>
      </w:r>
      <w:r w:rsidRPr="001E1082">
        <w:rPr>
          <w:rFonts w:ascii="仿宋_GB2312" w:eastAsia="仿宋_GB2312" w:hAnsi="宋体" w:hint="eastAsia"/>
          <w:color w:val="FF0000"/>
          <w:kern w:val="0"/>
          <w:sz w:val="24"/>
          <w:lang w:val="en"/>
        </w:rPr>
        <w:t>选择</w:t>
      </w:r>
      <w:r w:rsidRPr="00722BBB">
        <w:rPr>
          <w:rFonts w:ascii="仿宋_GB2312" w:eastAsia="仿宋_GB2312" w:hAnsi="宋体" w:hint="eastAsia"/>
          <w:kern w:val="0"/>
          <w:sz w:val="24"/>
          <w:lang w:val="en"/>
        </w:rPr>
        <w:t>” （红色字体）。</w:t>
      </w:r>
    </w:p>
    <w:p w:rsidR="00BE4133" w:rsidRPr="00722BBB" w:rsidRDefault="00BE4133" w:rsidP="00BE4133">
      <w:pPr>
        <w:adjustRightInd w:val="0"/>
        <w:snapToGrid w:val="0"/>
        <w:spacing w:line="360" w:lineRule="auto"/>
        <w:ind w:leftChars="171" w:left="359" w:firstLineChars="196" w:firstLine="470"/>
        <w:jc w:val="left"/>
        <w:rPr>
          <w:rFonts w:ascii="仿宋_GB2312" w:eastAsia="仿宋_GB2312" w:hAnsi="宋体"/>
          <w:kern w:val="0"/>
          <w:sz w:val="24"/>
          <w:lang w:val="en"/>
        </w:rPr>
      </w:pPr>
      <w:r w:rsidRPr="00722BBB">
        <w:rPr>
          <w:rFonts w:ascii="仿宋_GB2312" w:eastAsia="仿宋_GB2312" w:hAnsi="宋体" w:hint="eastAsia"/>
          <w:kern w:val="0"/>
          <w:sz w:val="24"/>
          <w:lang w:val="en"/>
        </w:rPr>
        <w:t>8、“申报的上级主管部门”请选择“</w:t>
      </w:r>
      <w:r w:rsidRPr="00722BBB">
        <w:rPr>
          <w:rFonts w:ascii="仿宋_GB2312" w:eastAsia="仿宋_GB2312" w:hAnsi="宋体"/>
          <w:kern w:val="0"/>
          <w:sz w:val="24"/>
          <w:lang w:val="en"/>
        </w:rPr>
        <w:t>中国南方人才市场管理委员会办公室人事代理部</w:t>
      </w:r>
      <w:r w:rsidRPr="00722BBB">
        <w:rPr>
          <w:rFonts w:ascii="仿宋_GB2312" w:eastAsia="仿宋_GB2312" w:hAnsi="宋体" w:hint="eastAsia"/>
          <w:kern w:val="0"/>
          <w:sz w:val="24"/>
          <w:lang w:val="en"/>
        </w:rPr>
        <w:t>”。</w:t>
      </w:r>
    </w:p>
    <w:p w:rsidR="00BE4133" w:rsidRPr="00722BBB" w:rsidRDefault="00BE4133" w:rsidP="00BE4133">
      <w:pPr>
        <w:adjustRightInd w:val="0"/>
        <w:snapToGrid w:val="0"/>
        <w:spacing w:line="360" w:lineRule="auto"/>
        <w:ind w:leftChars="171" w:left="359" w:firstLineChars="196" w:firstLine="470"/>
        <w:jc w:val="left"/>
        <w:rPr>
          <w:rFonts w:ascii="仿宋_GB2312" w:eastAsia="仿宋_GB2312" w:hAnsi="宋体"/>
          <w:kern w:val="0"/>
          <w:sz w:val="24"/>
          <w:lang w:val="en"/>
        </w:rPr>
      </w:pPr>
      <w:r w:rsidRPr="00722BBB">
        <w:rPr>
          <w:rFonts w:ascii="仿宋_GB2312" w:eastAsia="仿宋_GB2312" w:hAnsi="宋体" w:hint="eastAsia"/>
          <w:kern w:val="0"/>
          <w:sz w:val="24"/>
          <w:lang w:val="en"/>
        </w:rPr>
        <w:t>9、上级主管部门审核通过后即授权完成。</w:t>
      </w:r>
    </w:p>
    <w:p w:rsidR="00BE4133" w:rsidRPr="00EB51C7" w:rsidRDefault="00BE4133" w:rsidP="00BE4133">
      <w:pPr>
        <w:adjustRightInd w:val="0"/>
        <w:snapToGrid w:val="0"/>
        <w:spacing w:line="360" w:lineRule="auto"/>
        <w:ind w:leftChars="171" w:left="359" w:firstLineChars="196" w:firstLine="472"/>
        <w:jc w:val="left"/>
        <w:rPr>
          <w:rFonts w:ascii="仿宋_GB2312" w:eastAsia="仿宋_GB2312" w:hAnsi="宋体"/>
          <w:b/>
          <w:kern w:val="0"/>
          <w:sz w:val="24"/>
          <w:lang w:val="en"/>
        </w:rPr>
      </w:pPr>
      <w:r w:rsidRPr="00EB51C7">
        <w:rPr>
          <w:rFonts w:ascii="仿宋_GB2312" w:eastAsia="仿宋_GB2312" w:hAnsi="宋体" w:hint="eastAsia"/>
          <w:b/>
          <w:kern w:val="0"/>
          <w:sz w:val="24"/>
          <w:lang w:val="en"/>
        </w:rPr>
        <w:t>（三）登录</w:t>
      </w:r>
    </w:p>
    <w:p w:rsidR="00BE4133" w:rsidRPr="00722BBB" w:rsidRDefault="00BE4133" w:rsidP="00BE4133">
      <w:pPr>
        <w:adjustRightInd w:val="0"/>
        <w:snapToGrid w:val="0"/>
        <w:spacing w:line="360" w:lineRule="auto"/>
        <w:ind w:leftChars="171" w:left="359" w:firstLineChars="196" w:firstLine="470"/>
        <w:jc w:val="left"/>
        <w:rPr>
          <w:rFonts w:ascii="仿宋_GB2312" w:eastAsia="仿宋_GB2312" w:hAnsi="宋体"/>
          <w:kern w:val="0"/>
          <w:sz w:val="24"/>
          <w:lang w:val="en"/>
        </w:rPr>
      </w:pPr>
      <w:r w:rsidRPr="00722BBB">
        <w:rPr>
          <w:rFonts w:ascii="仿宋_GB2312" w:eastAsia="仿宋_GB2312" w:hAnsi="宋体" w:hint="eastAsia"/>
          <w:kern w:val="0"/>
          <w:sz w:val="24"/>
          <w:lang w:val="en"/>
        </w:rPr>
        <w:t>1</w:t>
      </w:r>
      <w:r w:rsidR="004170CC">
        <w:rPr>
          <w:rFonts w:ascii="仿宋_GB2312" w:eastAsia="仿宋_GB2312" w:hAnsi="宋体" w:hint="eastAsia"/>
          <w:kern w:val="0"/>
          <w:sz w:val="24"/>
          <w:lang w:val="en"/>
        </w:rPr>
        <w:t>、登录中国广州人社</w:t>
      </w:r>
      <w:r w:rsidRPr="00722BBB">
        <w:rPr>
          <w:rFonts w:ascii="仿宋_GB2312" w:eastAsia="仿宋_GB2312" w:hAnsi="宋体" w:hint="eastAsia"/>
          <w:kern w:val="0"/>
          <w:sz w:val="24"/>
          <w:lang w:val="en"/>
        </w:rPr>
        <w:t>网（</w:t>
      </w:r>
      <w:r w:rsidRPr="00722BBB">
        <w:rPr>
          <w:rFonts w:ascii="仿宋_GB2312" w:eastAsia="仿宋_GB2312" w:hAnsi="宋体"/>
          <w:kern w:val="0"/>
          <w:sz w:val="24"/>
          <w:lang w:val="en"/>
        </w:rPr>
        <w:t>http://www.hrssgz.gov.cn/vsgzhr/Login_ZJ2.aspx</w:t>
      </w:r>
      <w:r w:rsidRPr="00722BBB">
        <w:rPr>
          <w:rFonts w:ascii="仿宋_GB2312" w:eastAsia="仿宋_GB2312" w:hAnsi="宋体" w:hint="eastAsia"/>
          <w:kern w:val="0"/>
          <w:sz w:val="24"/>
          <w:lang w:val="en"/>
        </w:rPr>
        <w:t>）------进入“职称业务申报与管理系统”界面，界面左面是用户登录选项，右面是职称的相关文件及申报职称提示。</w:t>
      </w:r>
    </w:p>
    <w:p w:rsidR="00BE4133" w:rsidRPr="00722BBB" w:rsidRDefault="00BE4133" w:rsidP="00BE4133">
      <w:pPr>
        <w:adjustRightInd w:val="0"/>
        <w:snapToGrid w:val="0"/>
        <w:spacing w:line="360" w:lineRule="auto"/>
        <w:ind w:leftChars="171" w:left="359" w:firstLineChars="196" w:firstLine="470"/>
        <w:jc w:val="left"/>
        <w:rPr>
          <w:rFonts w:ascii="仿宋_GB2312" w:eastAsia="仿宋_GB2312" w:hAnsi="宋体"/>
          <w:kern w:val="0"/>
          <w:sz w:val="24"/>
          <w:lang w:val="en"/>
        </w:rPr>
      </w:pPr>
      <w:r w:rsidRPr="00722BBB">
        <w:rPr>
          <w:rFonts w:ascii="仿宋_GB2312" w:eastAsia="仿宋_GB2312" w:hAnsi="宋体" w:hint="eastAsia"/>
          <w:kern w:val="0"/>
          <w:sz w:val="24"/>
          <w:lang w:val="en"/>
        </w:rPr>
        <w:t>2、“用户类型”请选择“法人单位”，使用本单位的“法人（组织机构）代码”及注册时的“用户名”和“密码”进行登录。</w:t>
      </w:r>
    </w:p>
    <w:p w:rsidR="00BE4133" w:rsidRDefault="00BE4133" w:rsidP="00BE4133">
      <w:pPr>
        <w:adjustRightInd w:val="0"/>
        <w:snapToGrid w:val="0"/>
        <w:spacing w:line="360" w:lineRule="auto"/>
        <w:ind w:leftChars="342" w:left="718" w:firstLine="1"/>
        <w:jc w:val="left"/>
        <w:rPr>
          <w:rFonts w:ascii="仿宋_GB2312" w:eastAsia="仿宋_GB2312" w:hAnsi="宋体"/>
          <w:b/>
          <w:kern w:val="0"/>
          <w:sz w:val="24"/>
          <w:lang w:val="en"/>
        </w:rPr>
      </w:pPr>
    </w:p>
    <w:p w:rsidR="00BE4133" w:rsidRDefault="00BE4133" w:rsidP="00BE4133">
      <w:pPr>
        <w:adjustRightInd w:val="0"/>
        <w:snapToGrid w:val="0"/>
        <w:spacing w:line="360" w:lineRule="auto"/>
        <w:ind w:leftChars="342" w:left="718" w:firstLine="1"/>
        <w:jc w:val="left"/>
        <w:rPr>
          <w:rFonts w:ascii="仿宋_GB2312" w:eastAsia="仿宋_GB2312" w:hAnsi="宋体"/>
          <w:b/>
          <w:kern w:val="0"/>
          <w:sz w:val="24"/>
          <w:lang w:val="en"/>
        </w:rPr>
      </w:pPr>
    </w:p>
    <w:p w:rsidR="00BE4133" w:rsidRDefault="00BE4133" w:rsidP="00BE4133">
      <w:pPr>
        <w:adjustRightInd w:val="0"/>
        <w:snapToGrid w:val="0"/>
        <w:spacing w:line="360" w:lineRule="auto"/>
        <w:ind w:leftChars="342" w:left="718" w:firstLine="1"/>
        <w:jc w:val="left"/>
        <w:rPr>
          <w:rFonts w:ascii="仿宋_GB2312" w:eastAsia="仿宋_GB2312" w:hAnsi="宋体"/>
          <w:b/>
          <w:kern w:val="0"/>
          <w:sz w:val="24"/>
          <w:lang w:val="en"/>
        </w:rPr>
      </w:pPr>
    </w:p>
    <w:p w:rsidR="00BE4133" w:rsidRDefault="00BE4133" w:rsidP="00BE4133">
      <w:pPr>
        <w:adjustRightInd w:val="0"/>
        <w:snapToGrid w:val="0"/>
        <w:spacing w:line="360" w:lineRule="auto"/>
        <w:ind w:leftChars="342" w:left="718" w:firstLine="1"/>
        <w:jc w:val="left"/>
        <w:rPr>
          <w:rFonts w:ascii="仿宋_GB2312" w:eastAsia="仿宋_GB2312"/>
          <w:b/>
          <w:bCs/>
          <w:color w:val="FF0000"/>
          <w:sz w:val="28"/>
        </w:rPr>
      </w:pPr>
      <w:r>
        <w:rPr>
          <w:rFonts w:ascii="仿宋_GB2312" w:eastAsia="仿宋_GB2312" w:hAnsi="宋体" w:hint="eastAsia"/>
          <w:b/>
          <w:kern w:val="0"/>
          <w:sz w:val="24"/>
          <w:lang w:val="en"/>
        </w:rPr>
        <w:lastRenderedPageBreak/>
        <w:t>（</w:t>
      </w:r>
      <w:r w:rsidRPr="00722BBB">
        <w:rPr>
          <w:rFonts w:ascii="仿宋_GB2312" w:eastAsia="仿宋_GB2312" w:hAnsi="宋体" w:hint="eastAsia"/>
          <w:b/>
          <w:kern w:val="0"/>
          <w:sz w:val="24"/>
          <w:lang w:val="en"/>
        </w:rPr>
        <w:t>四</w:t>
      </w:r>
      <w:r>
        <w:rPr>
          <w:rFonts w:ascii="仿宋_GB2312" w:eastAsia="仿宋_GB2312" w:hAnsi="宋体" w:hint="eastAsia"/>
          <w:b/>
          <w:kern w:val="0"/>
          <w:sz w:val="24"/>
          <w:lang w:val="en"/>
        </w:rPr>
        <w:t>）</w:t>
      </w:r>
      <w:r w:rsidRPr="00722BBB">
        <w:rPr>
          <w:rFonts w:ascii="仿宋_GB2312" w:eastAsia="仿宋_GB2312" w:hAnsi="宋体" w:hint="eastAsia"/>
          <w:b/>
          <w:kern w:val="0"/>
          <w:sz w:val="24"/>
          <w:lang w:val="en"/>
        </w:rPr>
        <w:t>法人单位填写部分：</w:t>
      </w:r>
      <w:r>
        <w:rPr>
          <w:rFonts w:ascii="仿宋_GB2312" w:eastAsia="仿宋_GB2312" w:hint="eastAsia"/>
          <w:b/>
          <w:bCs/>
          <w:color w:val="FF0000"/>
          <w:sz w:val="28"/>
        </w:rPr>
        <w:t xml:space="preserve">                     </w:t>
      </w:r>
    </w:p>
    <w:p w:rsidR="00BE4133" w:rsidRDefault="00BE4133" w:rsidP="00BE4133">
      <w:pPr>
        <w:jc w:val="left"/>
        <w:rPr>
          <w:rFonts w:ascii="仿宋_GB2312" w:eastAsia="仿宋_GB2312"/>
          <w:b/>
          <w:bCs/>
          <w:color w:val="FF0000"/>
          <w:sz w:val="28"/>
        </w:rPr>
      </w:pPr>
      <w:r>
        <w:rPr>
          <w:rFonts w:ascii="仿宋_GB2312" w:eastAsia="仿宋_GB2312"/>
          <w:b/>
          <w:bCs/>
          <w:noProof/>
          <w:color w:val="FF0000"/>
          <w:sz w:val="20"/>
        </w:rPr>
        <mc:AlternateContent>
          <mc:Choice Requires="wps">
            <w:drawing>
              <wp:anchor distT="0" distB="0" distL="114300" distR="114300" simplePos="0" relativeHeight="251674624" behindDoc="0" locked="0" layoutInCell="1" allowOverlap="1">
                <wp:simplePos x="0" y="0"/>
                <wp:positionH relativeFrom="column">
                  <wp:posOffset>1028700</wp:posOffset>
                </wp:positionH>
                <wp:positionV relativeFrom="paragraph">
                  <wp:posOffset>495300</wp:posOffset>
                </wp:positionV>
                <wp:extent cx="1257300" cy="495300"/>
                <wp:effectExtent l="38100" t="58420" r="38100" b="5588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495300"/>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9pt" to="18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JoUwIAAIYEAAAOAAAAZHJzL2Uyb0RvYy54bWysVMFuEzEQvSPxD5bv6e6mu22z6gahbMKl&#10;QKUW7s7am7Xw2pbtZhMhfoEfQOIGJ47c+RvKZzDjpIHCpULk4NiemTczb573/MmmV2QtnJdGVzQ7&#10;SikRujFc6lVFX10vRmeU+MA0Z8poUdGt8PTJ9PGj88GWYmw6o7hwBEC0Lwdb0S4EWyaJbzrRM39k&#10;rNBgbI3rWYCjWyXcsQHQe5WM0/QkGYzj1plGeA+39c5IpxG/bUUTXratF4GoikJtIa4urktck+k5&#10;K1eO2U42+zLYP1TRM6kh6QGqZoGRGyf/gupl44w3bThqTJ+YtpWNiD1AN1n6RzdXHbMi9gLkeHug&#10;yf8/2ObF+tIRyStaUKJZDyO6/fD1+/tPP759hPX2y2dSIEmD9SX4zvSlwzabjb6yF6Z544k2s47p&#10;lYjFXm8tIGQYkdwLwYO3kGo5PDccfNhNMJGxTet60ippX2MgggMrZBNHtD2MSGwCaeAyGxenxylM&#10;sgFbPilwj8lYiTgYbZ0Pz4TpCW4qqqRGClnJ1hc+7FzvXPBam4VUCu5ZqTQZKjopxkUM8EZJjka0&#10;ebdazpQja4ZCgt9isc97z82ZG80jWCcYn2tOQmQkOAkcKUExQy84JUrAe8Fd9A5Mqod6Q69KY03A&#10;CbS03+3U9naSTuZn87N8lI9P5qM8revR08UsH50sstOiPq5nszp7h+1ledlJzoXGDu+Un+UPU9b+&#10;De40e9D+gcrkPnocDxR79x+LjvJARey0tTR8e+lwPKgUEHt03j9MfE2/n6PXr8/H9CcAAAD//wMA&#10;UEsDBBQABgAIAAAAIQAl1di63QAAAAoBAAAPAAAAZHJzL2Rvd25yZXYueG1sTE9BasMwELwX+gex&#10;hd4aKWnjBtdyKIFcC04D6VG2NraJtDKWkrh5fben9rQzzDA7U6wn78QFx9gH0jCfKRBITbA9tRr2&#10;n9unFYiYDFnjAqGGb4ywLu/vCpPbcKUKL7vUCg6hmBsNXUpDLmVsOvQmzsKAxNoxjN4kpmMr7Wiu&#10;HO6dXCiVSW964g+dGXDTYXPanb2G2+0wxY9NdazCfPlVb83+xbqT1o8P0/sbiIRT+jPDb32uDiV3&#10;qsOZbBSOebbgLUnD64ovG54zxaBmZZkpkGUh/08ofwAAAP//AwBQSwECLQAUAAYACAAAACEAtoM4&#10;kv4AAADhAQAAEwAAAAAAAAAAAAAAAAAAAAAAW0NvbnRlbnRfVHlwZXNdLnhtbFBLAQItABQABgAI&#10;AAAAIQA4/SH/1gAAAJQBAAALAAAAAAAAAAAAAAAAAC8BAABfcmVscy8ucmVsc1BLAQItABQABgAI&#10;AAAAIQAXCrJoUwIAAIYEAAAOAAAAAAAAAAAAAAAAAC4CAABkcnMvZTJvRG9jLnhtbFBLAQItABQA&#10;BgAIAAAAIQAl1di63QAAAAoBAAAPAAAAAAAAAAAAAAAAAK0EAABkcnMvZG93bnJldi54bWxQSwUG&#10;AAAAAAQABADzAAAAtwUAAAAA&#10;" strokecolor="blue">
                <v:stroke startarrow="block" endarrow="block"/>
              </v:line>
            </w:pict>
          </mc:Fallback>
        </mc:AlternateContent>
      </w:r>
      <w:r>
        <w:rPr>
          <w:rFonts w:ascii="仿宋_GB2312" w:eastAsia="仿宋_GB2312"/>
          <w:b/>
          <w:bCs/>
          <w:noProof/>
          <w:color w:val="FF0000"/>
          <w:sz w:val="20"/>
        </w:rPr>
        <mc:AlternateContent>
          <mc:Choice Requires="wps">
            <w:drawing>
              <wp:anchor distT="0" distB="0" distL="114300" distR="114300" simplePos="0" relativeHeight="251673600" behindDoc="0" locked="0" layoutInCell="1" allowOverlap="1">
                <wp:simplePos x="0" y="0"/>
                <wp:positionH relativeFrom="column">
                  <wp:posOffset>2171700</wp:posOffset>
                </wp:positionH>
                <wp:positionV relativeFrom="paragraph">
                  <wp:posOffset>99060</wp:posOffset>
                </wp:positionV>
                <wp:extent cx="3886200" cy="2575560"/>
                <wp:effectExtent l="9525" t="5080" r="9525" b="1016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575560"/>
                        </a:xfrm>
                        <a:prstGeom prst="rect">
                          <a:avLst/>
                        </a:prstGeom>
                        <a:solidFill>
                          <a:srgbClr val="FFFFFF"/>
                        </a:solidFill>
                        <a:ln w="9525">
                          <a:solidFill>
                            <a:srgbClr val="000000"/>
                          </a:solidFill>
                          <a:miter lim="800000"/>
                          <a:headEnd/>
                          <a:tailEnd/>
                        </a:ln>
                      </wps:spPr>
                      <wps:txbx>
                        <w:txbxContent>
                          <w:p w:rsidR="00BE4133" w:rsidRDefault="00BE4133" w:rsidP="00BE4133"/>
                          <w:p w:rsidR="00BE4133" w:rsidRDefault="00BE4133" w:rsidP="00BE4133">
                            <w:r>
                              <w:rPr>
                                <w:rFonts w:hint="eastAsia"/>
                              </w:rPr>
                              <w:t>1</w:t>
                            </w:r>
                            <w:r>
                              <w:rPr>
                                <w:rFonts w:hint="eastAsia"/>
                              </w:rPr>
                              <w:t>．双击打开左边目录树的</w:t>
                            </w:r>
                            <w:proofErr w:type="gramStart"/>
                            <w:r>
                              <w:t>”</w:t>
                            </w:r>
                            <w:proofErr w:type="gramEnd"/>
                            <w:r>
                              <w:rPr>
                                <w:rFonts w:hint="eastAsia"/>
                              </w:rPr>
                              <w:t>单位业务</w:t>
                            </w:r>
                            <w:proofErr w:type="gramStart"/>
                            <w:r>
                              <w:t>”</w:t>
                            </w:r>
                            <w:proofErr w:type="gramEnd"/>
                            <w:r>
                              <w:rPr>
                                <w:rFonts w:hint="eastAsia"/>
                              </w:rPr>
                              <w:t>，直至“数据操作”界面，如下图：</w:t>
                            </w:r>
                          </w:p>
                          <w:p w:rsidR="00BE4133" w:rsidRDefault="00BE4133" w:rsidP="00BE4133"/>
                          <w:p w:rsidR="00BE4133" w:rsidRDefault="00BE4133" w:rsidP="00BE4133">
                            <w:r>
                              <w:object w:dxaOrig="2895" w:dyaOrig="1395">
                                <v:shape id="_x0000_i1031" type="#_x0000_t75" style="width:198.75pt;height:58.5pt" o:ole="">
                                  <v:imagedata r:id="rId17" o:title=""/>
                                </v:shape>
                                <o:OLEObject Type="Embed" ProgID="PBrush" ShapeID="_x0000_i1031" DrawAspect="Content" ObjectID="_1561444434" r:id="rId18"/>
                              </w:object>
                            </w:r>
                          </w:p>
                          <w:p w:rsidR="00BE4133" w:rsidRDefault="00BE4133" w:rsidP="00BE4133"/>
                          <w:p w:rsidR="00BE4133" w:rsidRDefault="00BE4133" w:rsidP="00BE4133">
                            <w:pPr>
                              <w:ind w:left="210" w:hangingChars="100" w:hanging="210"/>
                            </w:pPr>
                            <w:r>
                              <w:rPr>
                                <w:rFonts w:hint="eastAsia"/>
                              </w:rPr>
                              <w:t>2</w:t>
                            </w:r>
                            <w:r>
                              <w:rPr>
                                <w:rFonts w:hint="eastAsia"/>
                              </w:rPr>
                              <w:t>．点击红色字体的“单位评前公示情况”、“填写意见”进入填写单位意见。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8" style="position:absolute;margin-left:171pt;margin-top:7.8pt;width:306pt;height:20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l2NgIAAEwEAAAOAAAAZHJzL2Uyb0RvYy54bWysVFGO0zAQ/UfiDpb/adq06XajpqtVlyKk&#10;BVZaOIDjOImFY5ux23S5DNL+cQiOg7gGY6ctXeALkQ/Lkxm/vHlvnOXVvlNkJ8BJows6GY0pEZqb&#10;SuqmoB/eb14sKHGe6Yopo0VBH4SjV6vnz5a9zUVqWqMqAQRBtMt7W9DWe5snieOt6JgbGSs0JmsD&#10;HfMYQpNUwHpE71SSjsfzpDdQWTBcOIdvb4YkXUX8uhbcv6trJzxRBUVuPq4Q1zKsyWrJ8gaYbSU/&#10;0GD/wKJjUuNHT1A3zDOyBfkHVCc5GGdqP+KmS0xdSy5iD9jNZPxbN/ctsyL2guI4e5LJ/T9Y/nZ3&#10;B0RWBZ1SolmHFv348vX7t0cyDdr01uVYcm/vIHTn7K3hHx3RZt0y3YhrANO3glXIaBLqkycHQuDw&#10;KCn7N6ZCaLb1Jsq0r6ELgCgA2Uc3Hk5uiL0nHF9OF4s5WkwJx1yaXWTZPPqVsPx43ILzr4TpSNgU&#10;FNDuCM92t84HOiw/lkT6RslqI5WKATTlWgHZMRyNTXxiB9jleZnSpC/oZZZmEflJzp1DjOPzN4hO&#10;epxxJbuCLk5FLA+6vdRVnEDPpBr2SFnpg5BBu8EDvy/30aX06EppqgdUFsww0ngFcdMa+ExJj+Nc&#10;UPdpy0BQol5rdOdyMpuF+Y/BLLtIMYDzTHmeYZojVEE9JcN27Yc7s7Ugmxa/NIlqaHONjtYyah3c&#10;Hlgd6OPIRgsO1yvcifM4Vv36Cax+AgAA//8DAFBLAwQUAAYACAAAACEAixi2bd8AAAAKAQAADwAA&#10;AGRycy9kb3ducmV2LnhtbEyPwU7DMBBE70j8g7VI3KhTN61oiFMhUJE4tumFmxMvSSBeR7HTBr6e&#10;5QTHnRnNvsl3s+vFGcfQedKwXCQgkGpvO2o0nMr93T2IEA1Z03tCDV8YYFdcX+Ums/5CBzwfYyO4&#10;hEJmNLQxDpmUoW7RmbDwAxJ77350JvI5NtKO5sLlrpcqSTbSmY74Q2sGfGqx/jxOTkPVqZP5PpQv&#10;idvuV/F1Lj+mt2etb2/mxwcQEef4F4ZffEaHgpkqP5ENotewShVviWysNyA4sF2nLFQaUrVUIItc&#10;/p9Q/AAAAP//AwBQSwECLQAUAAYACAAAACEAtoM4kv4AAADhAQAAEwAAAAAAAAAAAAAAAAAAAAAA&#10;W0NvbnRlbnRfVHlwZXNdLnhtbFBLAQItABQABgAIAAAAIQA4/SH/1gAAAJQBAAALAAAAAAAAAAAA&#10;AAAAAC8BAABfcmVscy8ucmVsc1BLAQItABQABgAIAAAAIQCVBGl2NgIAAEwEAAAOAAAAAAAAAAAA&#10;AAAAAC4CAABkcnMvZTJvRG9jLnhtbFBLAQItABQABgAIAAAAIQCLGLZt3wAAAAoBAAAPAAAAAAAA&#10;AAAAAAAAAJAEAABkcnMvZG93bnJldi54bWxQSwUGAAAAAAQABADzAAAAnAUAAAAA&#10;">
                <v:textbox>
                  <w:txbxContent>
                    <w:p w:rsidR="00BE4133" w:rsidRDefault="00BE4133" w:rsidP="00BE4133"/>
                    <w:p w:rsidR="00BE4133" w:rsidRDefault="00BE4133" w:rsidP="00BE4133">
                      <w:r>
                        <w:rPr>
                          <w:rFonts w:hint="eastAsia"/>
                        </w:rPr>
                        <w:t>1</w:t>
                      </w:r>
                      <w:r>
                        <w:rPr>
                          <w:rFonts w:hint="eastAsia"/>
                        </w:rPr>
                        <w:t>．双击打开左边目录树的</w:t>
                      </w:r>
                      <w:proofErr w:type="gramStart"/>
                      <w:r>
                        <w:t>”</w:t>
                      </w:r>
                      <w:proofErr w:type="gramEnd"/>
                      <w:r>
                        <w:rPr>
                          <w:rFonts w:hint="eastAsia"/>
                        </w:rPr>
                        <w:t>单位业务</w:t>
                      </w:r>
                      <w:proofErr w:type="gramStart"/>
                      <w:r>
                        <w:t>”</w:t>
                      </w:r>
                      <w:proofErr w:type="gramEnd"/>
                      <w:r>
                        <w:rPr>
                          <w:rFonts w:hint="eastAsia"/>
                        </w:rPr>
                        <w:t>，直至“数据操作”界面，如下图：</w:t>
                      </w:r>
                    </w:p>
                    <w:p w:rsidR="00BE4133" w:rsidRDefault="00BE4133" w:rsidP="00BE4133"/>
                    <w:p w:rsidR="00BE4133" w:rsidRDefault="00BE4133" w:rsidP="00BE4133">
                      <w:r>
                        <w:object w:dxaOrig="2895" w:dyaOrig="1395">
                          <v:shape id="_x0000_i1031" type="#_x0000_t75" style="width:198.75pt;height:58.5pt" o:ole="">
                            <v:imagedata r:id="rId19" o:title=""/>
                          </v:shape>
                          <o:OLEObject Type="Embed" ProgID="PBrush" ShapeID="_x0000_i1031" DrawAspect="Content" ObjectID="_1528870973" r:id="rId20"/>
                        </w:object>
                      </w:r>
                    </w:p>
                    <w:p w:rsidR="00BE4133" w:rsidRDefault="00BE4133" w:rsidP="00BE4133"/>
                    <w:p w:rsidR="00BE4133" w:rsidRDefault="00BE4133" w:rsidP="00BE4133">
                      <w:pPr>
                        <w:ind w:left="210" w:hangingChars="100" w:hanging="210"/>
                      </w:pPr>
                      <w:r>
                        <w:rPr>
                          <w:rFonts w:hint="eastAsia"/>
                        </w:rPr>
                        <w:t>2</w:t>
                      </w:r>
                      <w:r>
                        <w:rPr>
                          <w:rFonts w:hint="eastAsia"/>
                        </w:rPr>
                        <w:t>．点击红色字体的“单位评前公示情况”、“填写意见”进入填写单位意见。</w:t>
                      </w:r>
                    </w:p>
                  </w:txbxContent>
                </v:textbox>
              </v:rect>
            </w:pict>
          </mc:Fallback>
        </mc:AlternateContent>
      </w:r>
      <w:r>
        <w:rPr>
          <w:rFonts w:ascii="仿宋_GB2312" w:eastAsia="仿宋_GB2312" w:hint="eastAsia"/>
          <w:b/>
          <w:bCs/>
          <w:color w:val="FF0000"/>
          <w:sz w:val="28"/>
        </w:rPr>
        <w:t xml:space="preserve"> </w:t>
      </w:r>
      <w:r>
        <w:object w:dxaOrig="3045" w:dyaOrig="3450">
          <v:shape id="_x0000_i1028" type="#_x0000_t75" style="width:152.25pt;height:172.5pt" o:ole="">
            <v:imagedata r:id="rId21" o:title=""/>
          </v:shape>
          <o:OLEObject Type="Embed" ProgID="PBrush" ShapeID="_x0000_i1028" DrawAspect="Content" ObjectID="_1561444431" r:id="rId22"/>
        </w:object>
      </w:r>
    </w:p>
    <w:p w:rsidR="00BE4133" w:rsidRDefault="00BE4133" w:rsidP="00BE4133">
      <w:pPr>
        <w:jc w:val="left"/>
        <w:rPr>
          <w:rFonts w:ascii="仿宋_GB2312" w:eastAsia="仿宋_GB2312"/>
          <w:b/>
          <w:bCs/>
          <w:color w:val="FF0000"/>
          <w:sz w:val="28"/>
        </w:rPr>
      </w:pPr>
    </w:p>
    <w:p w:rsidR="00BE4133" w:rsidRDefault="00BE4133" w:rsidP="00BE4133">
      <w:pPr>
        <w:jc w:val="left"/>
        <w:rPr>
          <w:rFonts w:ascii="仿宋_GB2312" w:eastAsia="仿宋_GB2312"/>
          <w:b/>
          <w:bCs/>
          <w:color w:val="FF0000"/>
          <w:sz w:val="28"/>
        </w:rPr>
      </w:pPr>
      <w:r>
        <w:rPr>
          <w:rFonts w:ascii="仿宋_GB2312" w:eastAsia="仿宋_GB2312" w:hint="eastAsia"/>
          <w:b/>
          <w:bCs/>
          <w:sz w:val="28"/>
        </w:rPr>
        <w:t>注意事项：</w:t>
      </w:r>
    </w:p>
    <w:p w:rsidR="00BE4133" w:rsidRDefault="00BE4133" w:rsidP="00BE4133">
      <w:pPr>
        <w:jc w:val="left"/>
        <w:rPr>
          <w:rFonts w:ascii="仿宋_GB2312" w:eastAsia="仿宋_GB2312"/>
          <w:b/>
          <w:bCs/>
          <w:sz w:val="28"/>
        </w:rPr>
      </w:pPr>
      <w:r>
        <w:rPr>
          <w:rFonts w:ascii="仿宋_GB2312" w:eastAsia="仿宋_GB2312"/>
          <w:b/>
          <w:bCs/>
          <w:noProof/>
          <w:sz w:val="24"/>
        </w:rPr>
        <mc:AlternateContent>
          <mc:Choice Requires="wps">
            <w:drawing>
              <wp:anchor distT="0" distB="0" distL="114300" distR="114300" simplePos="0" relativeHeight="251675648" behindDoc="0" locked="0" layoutInCell="1" allowOverlap="1">
                <wp:simplePos x="0" y="0"/>
                <wp:positionH relativeFrom="column">
                  <wp:posOffset>1371600</wp:posOffset>
                </wp:positionH>
                <wp:positionV relativeFrom="paragraph">
                  <wp:posOffset>297180</wp:posOffset>
                </wp:positionV>
                <wp:extent cx="2286000" cy="2971800"/>
                <wp:effectExtent l="57150" t="48895" r="57150" b="4635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2971800"/>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3.4pt" to="4in,2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sgSwIAAH0EAAAOAAAAZHJzL2Uyb0RvYy54bWysVMtuEzEU3SPxD5b3yTxI0mTUSYVmEjYF&#10;KrV8gGN7MhYe27LdTCLEL/ADSN3BiiV7/obyGVw7DyhsKkQWjh/Hx/eee+6cX2w7iTbcOqFVibNh&#10;ihFXVDOh1iV+c7McTDFynihGpFa8xDvu8MX86ZPz3hQ8162WjFsEJMoVvSlx670pksTRlnfEDbXh&#10;Cg4bbTviYWnXCbOkB/ZOJnmaTpJeW2asptw52K33h3ge+ZuGU/+6aRz3SJYYYvNxtHFchTGZn5Ni&#10;bYlpBT2EQf4hio4IBY+eqGriCbq14i+qTlCrnW78kOou0U0jKI85QDZZ+kc21y0xPOYC4jhzksn9&#10;P1r6anNlkWBQO4wU6aBE9x+/fv/w6ce3Oxjvv3xGWRCpN64AbKWubEiTbtW1udT0rUNKVy1Rax6D&#10;vdkZYIg3kgdXwsIZeGrVv9QMMOTW66jYtrFdoAQt0DYWZncqDN96RGEzz6eTNIX6UTjLZ2fZFBYQ&#10;VUKK43VjnX/BdYfCpMRSqKAcKcjm0vk99AgJ20ovhZSx+lKhvsSzcT6OF5yWgoXDAHN2vaqkRRsS&#10;/AO/5fLw7gOY1beKRbKWE7ZQDPkohLcCpJEchxc6zjCSHNokzCLaEyEfi4ZcpQoxgSiQ0mG2N9m7&#10;WTpbTBfT0WCUTxaDUVrXg+fLajSYLLOzcf2srqo6ex/Sy0ZFKxjjKmR4NHw2epyhDq23t+rJ8icp&#10;k4fssTwQ7PE/Bh1dEYywt9RKs92VDeUJBgGPR/ChH0MT/b6OqF9fjflPAAAA//8DAFBLAwQUAAYA&#10;CAAAACEA2sLkNt4AAAAKAQAADwAAAGRycy9kb3ducmV2LnhtbEyPwU7DMBBE70j8g7WVuFEnVRpK&#10;iFMBEgckOLT0A5x460SN1yF22vD3bE9w290Zzb4pt7PrxRnH0HlSkC4TEEiNNx1ZBYevt/sNiBA1&#10;Gd17QgU/GGBb3d6UujD+Qjs876MVHEKh0AraGIdCytC06HRY+gGJtaMfnY68jlaaUV843PVylSS5&#10;dLoj/tDqAV9bbE77ySlYv0wHfH/8OFppM2OwjsO3+1TqbjE/P4GIOMc/M1zxGR0qZqr9RCaIXsEq&#10;zblLVJDlXIEN64froeYhzTYgq1L+r1D9AgAA//8DAFBLAQItABQABgAIAAAAIQC2gziS/gAAAOEB&#10;AAATAAAAAAAAAAAAAAAAAAAAAABbQ29udGVudF9UeXBlc10ueG1sUEsBAi0AFAAGAAgAAAAhADj9&#10;If/WAAAAlAEAAAsAAAAAAAAAAAAAAAAALwEAAF9yZWxzLy5yZWxzUEsBAi0AFAAGAAgAAAAhAAAh&#10;+yBLAgAAfQQAAA4AAAAAAAAAAAAAAAAALgIAAGRycy9lMm9Eb2MueG1sUEsBAi0AFAAGAAgAAAAh&#10;ANrC5DbeAAAACgEAAA8AAAAAAAAAAAAAAAAApQQAAGRycy9kb3ducmV2LnhtbFBLBQYAAAAABAAE&#10;APMAAACwBQAAAAA=&#10;" strokecolor="blue">
                <v:stroke startarrow="block" endarrow="block"/>
              </v:line>
            </w:pict>
          </mc:Fallback>
        </mc:AlternateContent>
      </w:r>
      <w:r>
        <w:rPr>
          <w:rFonts w:ascii="仿宋_GB2312" w:eastAsia="仿宋_GB2312" w:hint="eastAsia"/>
          <w:b/>
          <w:bCs/>
          <w:sz w:val="24"/>
        </w:rPr>
        <w:t>1．单位负责人</w:t>
      </w:r>
      <w:r>
        <w:rPr>
          <w:rFonts w:ascii="仿宋_GB2312" w:eastAsia="仿宋_GB2312" w:hint="eastAsia"/>
          <w:b/>
          <w:bCs/>
          <w:sz w:val="24"/>
          <w:u w:val="thick" w:color="FF0000"/>
        </w:rPr>
        <w:t>行政职务</w:t>
      </w:r>
      <w:r>
        <w:rPr>
          <w:rFonts w:ascii="仿宋_GB2312" w:eastAsia="仿宋_GB2312" w:hint="eastAsia"/>
          <w:b/>
          <w:bCs/>
          <w:sz w:val="24"/>
        </w:rPr>
        <w:t>必须是副总经理或以上职务（不是技术职务，如总工程师等）</w:t>
      </w:r>
      <w:r>
        <w:rPr>
          <w:rFonts w:ascii="仿宋_GB2312" w:eastAsia="仿宋_GB2312" w:hint="eastAsia"/>
          <w:b/>
          <w:bCs/>
          <w:sz w:val="28"/>
        </w:rPr>
        <w:t>。</w:t>
      </w:r>
    </w:p>
    <w:p w:rsidR="00BE4133" w:rsidRDefault="00BE4133" w:rsidP="00BE4133">
      <w:pPr>
        <w:jc w:val="left"/>
        <w:rPr>
          <w:rFonts w:ascii="仿宋_GB2312" w:eastAsia="仿宋_GB2312"/>
          <w:b/>
          <w:bCs/>
          <w:sz w:val="24"/>
        </w:rPr>
      </w:pPr>
      <w:r>
        <w:object w:dxaOrig="14983" w:dyaOrig="7589">
          <v:shape id="_x0000_i1029" type="#_x0000_t75" style="width:481.5pt;height:354pt" o:ole="">
            <v:imagedata r:id="rId23" o:title=""/>
          </v:shape>
          <o:OLEObject Type="Embed" ProgID="PBrush" ShapeID="_x0000_i1029" DrawAspect="Content" ObjectID="_1561444432" r:id="rId24"/>
        </w:object>
      </w:r>
    </w:p>
    <w:p w:rsidR="00BE4133" w:rsidRDefault="00BE4133" w:rsidP="00BE4133">
      <w:pPr>
        <w:jc w:val="left"/>
        <w:rPr>
          <w:rFonts w:ascii="仿宋_GB2312" w:eastAsia="仿宋_GB2312"/>
          <w:b/>
          <w:bCs/>
          <w:sz w:val="24"/>
        </w:rPr>
      </w:pPr>
    </w:p>
    <w:p w:rsidR="00BE4133" w:rsidRDefault="00BE4133" w:rsidP="00BE4133">
      <w:pPr>
        <w:jc w:val="left"/>
        <w:rPr>
          <w:rFonts w:ascii="仿宋_GB2312" w:eastAsia="仿宋_GB2312"/>
          <w:b/>
          <w:bCs/>
          <w:sz w:val="24"/>
        </w:rPr>
      </w:pPr>
      <w:r>
        <w:rPr>
          <w:rFonts w:ascii="仿宋_GB2312" w:eastAsia="仿宋_GB2312" w:hint="eastAsia"/>
          <w:b/>
          <w:bCs/>
          <w:sz w:val="24"/>
        </w:rPr>
        <w:t>2．“</w:t>
      </w:r>
      <w:r>
        <w:rPr>
          <w:rFonts w:ascii="仿宋_GB2312" w:eastAsia="仿宋_GB2312" w:hint="eastAsia"/>
          <w:b/>
          <w:bCs/>
          <w:sz w:val="24"/>
          <w:u w:val="thick" w:color="FF0000"/>
        </w:rPr>
        <w:t>人事部门负责人</w:t>
      </w:r>
      <w:r>
        <w:rPr>
          <w:rFonts w:ascii="仿宋_GB2312" w:eastAsia="仿宋_GB2312" w:hint="eastAsia"/>
          <w:b/>
          <w:bCs/>
          <w:sz w:val="24"/>
        </w:rPr>
        <w:t>”与“</w:t>
      </w:r>
      <w:r>
        <w:rPr>
          <w:rFonts w:ascii="仿宋_GB2312" w:eastAsia="仿宋_GB2312" w:hint="eastAsia"/>
          <w:b/>
          <w:bCs/>
          <w:sz w:val="24"/>
          <w:u w:val="thick" w:color="FF0000"/>
        </w:rPr>
        <w:t>单位负责人</w:t>
      </w:r>
      <w:r>
        <w:rPr>
          <w:rFonts w:ascii="仿宋_GB2312" w:eastAsia="仿宋_GB2312" w:hint="eastAsia"/>
          <w:b/>
          <w:bCs/>
          <w:sz w:val="24"/>
        </w:rPr>
        <w:t>”一般不是同一人，请注意分别填写。</w:t>
      </w:r>
    </w:p>
    <w:p w:rsidR="00BE4133" w:rsidRDefault="00BE4133" w:rsidP="00BE4133">
      <w:pPr>
        <w:jc w:val="left"/>
        <w:rPr>
          <w:rFonts w:ascii="仿宋_GB2312" w:eastAsia="仿宋_GB2312"/>
          <w:b/>
          <w:bCs/>
          <w:sz w:val="24"/>
        </w:rPr>
      </w:pPr>
    </w:p>
    <w:p w:rsidR="00BE4133" w:rsidRDefault="00BE4133" w:rsidP="00BE4133">
      <w:pPr>
        <w:ind w:left="482" w:hangingChars="200" w:hanging="482"/>
        <w:jc w:val="left"/>
        <w:rPr>
          <w:rFonts w:ascii="仿宋_GB2312" w:eastAsia="仿宋_GB2312"/>
          <w:b/>
          <w:bCs/>
          <w:sz w:val="24"/>
        </w:rPr>
      </w:pPr>
    </w:p>
    <w:p w:rsidR="00BE4133" w:rsidRDefault="00BE4133" w:rsidP="00BE4133">
      <w:pPr>
        <w:ind w:left="482" w:hangingChars="200" w:hanging="482"/>
        <w:jc w:val="left"/>
        <w:rPr>
          <w:rFonts w:ascii="仿宋_GB2312" w:eastAsia="仿宋_GB2312"/>
          <w:b/>
          <w:bCs/>
          <w:sz w:val="28"/>
        </w:rPr>
      </w:pPr>
      <w:r>
        <w:rPr>
          <w:rFonts w:ascii="仿宋_GB2312" w:eastAsia="仿宋_GB2312" w:hint="eastAsia"/>
          <w:b/>
          <w:bCs/>
          <w:sz w:val="24"/>
        </w:rPr>
        <w:t>3．“</w:t>
      </w:r>
      <w:r>
        <w:rPr>
          <w:rFonts w:ascii="仿宋_GB2312" w:eastAsia="仿宋_GB2312" w:hint="eastAsia"/>
          <w:b/>
          <w:bCs/>
          <w:sz w:val="24"/>
          <w:u w:val="thick" w:color="FF0000"/>
        </w:rPr>
        <w:t>单位人事部门继续教育考核意见</w:t>
      </w:r>
      <w:r>
        <w:rPr>
          <w:rFonts w:ascii="仿宋_GB2312" w:eastAsia="仿宋_GB2312" w:hint="eastAsia"/>
          <w:b/>
          <w:bCs/>
          <w:sz w:val="24"/>
        </w:rPr>
        <w:t>”、“</w:t>
      </w:r>
      <w:r>
        <w:rPr>
          <w:rFonts w:ascii="仿宋_GB2312" w:eastAsia="仿宋_GB2312" w:hint="eastAsia"/>
          <w:b/>
          <w:bCs/>
          <w:sz w:val="24"/>
          <w:u w:val="thick" w:color="FF0000"/>
        </w:rPr>
        <w:t>工作负面情况单位意见</w:t>
      </w:r>
      <w:r>
        <w:rPr>
          <w:rFonts w:ascii="仿宋_GB2312" w:eastAsia="仿宋_GB2312" w:hint="eastAsia"/>
          <w:b/>
          <w:bCs/>
          <w:sz w:val="24"/>
        </w:rPr>
        <w:t>”、“</w:t>
      </w:r>
      <w:r>
        <w:rPr>
          <w:rFonts w:ascii="仿宋_GB2312" w:eastAsia="仿宋_GB2312" w:hint="eastAsia"/>
          <w:b/>
          <w:bCs/>
          <w:sz w:val="24"/>
          <w:u w:val="thick" w:color="FF0000"/>
        </w:rPr>
        <w:t>单位综合评价意见</w:t>
      </w:r>
      <w:r>
        <w:rPr>
          <w:rFonts w:ascii="仿宋_GB2312" w:eastAsia="仿宋_GB2312" w:hint="eastAsia"/>
          <w:b/>
          <w:bCs/>
          <w:sz w:val="24"/>
        </w:rPr>
        <w:t>”请参照下面模式。</w:t>
      </w:r>
    </w:p>
    <w:p w:rsidR="00BE4133" w:rsidRPr="00EB51C7" w:rsidRDefault="00BE4133" w:rsidP="00BE4133">
      <w:pPr>
        <w:rPr>
          <w:rFonts w:ascii="仿宋_GB2312" w:eastAsia="仿宋_GB2312" w:hAnsi="宋体"/>
          <w:b/>
          <w:kern w:val="0"/>
          <w:sz w:val="24"/>
          <w:lang w:val="en"/>
        </w:rPr>
      </w:pPr>
      <w:r>
        <w:object w:dxaOrig="15178" w:dyaOrig="8761">
          <v:shape id="_x0000_i1030" type="#_x0000_t75" style="width:481.5pt;height:508.5pt" o:ole="">
            <v:imagedata r:id="rId25" o:title=""/>
          </v:shape>
          <o:OLEObject Type="Embed" ProgID="PBrush" ShapeID="_x0000_i1030" DrawAspect="Content" ObjectID="_1561444433" r:id="rId26"/>
        </w:object>
      </w:r>
      <w:r>
        <w:t>（</w:t>
      </w:r>
      <w:r w:rsidRPr="00EB51C7">
        <w:rPr>
          <w:rFonts w:ascii="仿宋_GB2312" w:eastAsia="仿宋_GB2312" w:hAnsi="宋体" w:hint="eastAsia"/>
          <w:b/>
          <w:kern w:val="0"/>
          <w:sz w:val="24"/>
          <w:lang w:val="en"/>
        </w:rPr>
        <w:t>五</w:t>
      </w:r>
      <w:r>
        <w:rPr>
          <w:rFonts w:ascii="仿宋_GB2312" w:eastAsia="仿宋_GB2312" w:hAnsi="宋体" w:hint="eastAsia"/>
          <w:b/>
          <w:kern w:val="0"/>
          <w:sz w:val="24"/>
          <w:lang w:val="en"/>
        </w:rPr>
        <w:t>）</w:t>
      </w:r>
      <w:r w:rsidRPr="00EB51C7">
        <w:rPr>
          <w:rFonts w:ascii="仿宋_GB2312" w:eastAsia="仿宋_GB2312" w:hAnsi="宋体" w:hint="eastAsia"/>
          <w:b/>
          <w:kern w:val="0"/>
          <w:sz w:val="24"/>
          <w:lang w:val="en"/>
        </w:rPr>
        <w:t>送审</w:t>
      </w:r>
    </w:p>
    <w:p w:rsidR="00BE4133" w:rsidRPr="00EB51C7" w:rsidRDefault="00BE4133" w:rsidP="00BE4133">
      <w:pPr>
        <w:ind w:firstLineChars="200" w:firstLine="480"/>
        <w:rPr>
          <w:rFonts w:ascii="仿宋_GB2312" w:eastAsia="仿宋_GB2312" w:hAnsi="宋体"/>
          <w:kern w:val="0"/>
          <w:sz w:val="24"/>
          <w:lang w:val="en"/>
        </w:rPr>
      </w:pPr>
      <w:r w:rsidRPr="00EB51C7">
        <w:rPr>
          <w:rFonts w:ascii="仿宋_GB2312" w:eastAsia="仿宋_GB2312" w:hAnsi="宋体" w:hint="eastAsia"/>
          <w:kern w:val="0"/>
          <w:sz w:val="24"/>
          <w:lang w:val="en"/>
        </w:rPr>
        <w:t>1、在“处理意见”菜单栏进行送审处理。</w:t>
      </w:r>
    </w:p>
    <w:p w:rsidR="00BE4133" w:rsidRPr="00EB51C7" w:rsidRDefault="00BE4133" w:rsidP="00BE4133">
      <w:pPr>
        <w:ind w:firstLineChars="200" w:firstLine="480"/>
        <w:rPr>
          <w:rFonts w:ascii="仿宋_GB2312" w:eastAsia="仿宋_GB2312" w:hAnsi="宋体"/>
          <w:kern w:val="0"/>
          <w:sz w:val="24"/>
          <w:lang w:val="en"/>
        </w:rPr>
      </w:pPr>
      <w:r w:rsidRPr="00EB51C7">
        <w:rPr>
          <w:rFonts w:ascii="仿宋_GB2312" w:eastAsia="仿宋_GB2312" w:hAnsi="宋体" w:hint="eastAsia"/>
          <w:kern w:val="0"/>
          <w:sz w:val="24"/>
          <w:lang w:val="en"/>
        </w:rPr>
        <w:t>2、选择“处理意见（外部流转）”的“审核同意”，点击“确定并发送”，主管部门请选择“</w:t>
      </w:r>
      <w:r w:rsidRPr="00EB51C7">
        <w:rPr>
          <w:rFonts w:ascii="仿宋_GB2312" w:eastAsia="仿宋_GB2312" w:hAnsi="宋体"/>
          <w:kern w:val="0"/>
          <w:sz w:val="24"/>
          <w:lang w:val="en"/>
        </w:rPr>
        <w:t>中国南方人才市场管理委员会办公室人事代理部</w:t>
      </w:r>
      <w:r w:rsidRPr="00EB51C7">
        <w:rPr>
          <w:rFonts w:ascii="仿宋_GB2312" w:eastAsia="仿宋_GB2312" w:hAnsi="宋体" w:hint="eastAsia"/>
          <w:kern w:val="0"/>
          <w:sz w:val="24"/>
          <w:lang w:val="en"/>
        </w:rPr>
        <w:t>”。</w:t>
      </w:r>
    </w:p>
    <w:p w:rsidR="00BE4133" w:rsidRPr="00EB51C7" w:rsidRDefault="00BE4133" w:rsidP="00BE4133">
      <w:pPr>
        <w:ind w:firstLineChars="200" w:firstLine="480"/>
        <w:rPr>
          <w:rFonts w:ascii="仿宋_GB2312" w:eastAsia="仿宋_GB2312" w:hAnsi="宋体"/>
          <w:kern w:val="0"/>
          <w:sz w:val="24"/>
          <w:lang w:val="en"/>
        </w:rPr>
      </w:pPr>
      <w:r w:rsidRPr="00EB51C7">
        <w:rPr>
          <w:rFonts w:ascii="仿宋_GB2312" w:eastAsia="仿宋_GB2312" w:hAnsi="宋体" w:hint="eastAsia"/>
          <w:kern w:val="0"/>
          <w:sz w:val="24"/>
          <w:lang w:val="en"/>
        </w:rPr>
        <w:t>3、确定“审核同意”，在主管部门未审核前，可以点击“回收”进行重新审核。</w:t>
      </w:r>
    </w:p>
    <w:p w:rsidR="00BE4133" w:rsidRPr="00EB51C7" w:rsidRDefault="00BE4133" w:rsidP="00BE4133">
      <w:pPr>
        <w:jc w:val="left"/>
        <w:rPr>
          <w:rFonts w:ascii="黑体" w:eastAsia="黑体" w:hAnsi="宋体"/>
          <w:bCs/>
          <w:kern w:val="24"/>
          <w:sz w:val="30"/>
          <w:szCs w:val="30"/>
        </w:rPr>
      </w:pPr>
    </w:p>
    <w:p w:rsidR="00BE4133" w:rsidRPr="00136E58" w:rsidRDefault="00BE4133" w:rsidP="00BE4133">
      <w:pPr>
        <w:ind w:firstLineChars="119" w:firstLine="357"/>
        <w:rPr>
          <w:rFonts w:ascii="黑体" w:eastAsia="黑体" w:hAnsi="宋体"/>
          <w:bCs/>
          <w:kern w:val="24"/>
          <w:sz w:val="30"/>
          <w:szCs w:val="30"/>
        </w:rPr>
      </w:pPr>
      <w:r>
        <w:rPr>
          <w:rFonts w:ascii="黑体" w:eastAsia="黑体" w:hAnsi="宋体" w:hint="eastAsia"/>
          <w:bCs/>
          <w:kern w:val="24"/>
          <w:sz w:val="30"/>
          <w:szCs w:val="30"/>
        </w:rPr>
        <w:t>四、</w:t>
      </w:r>
      <w:r w:rsidRPr="00136E58">
        <w:rPr>
          <w:rFonts w:ascii="黑体" w:eastAsia="黑体" w:hAnsi="宋体" w:hint="eastAsia"/>
          <w:bCs/>
          <w:kern w:val="24"/>
          <w:sz w:val="30"/>
          <w:szCs w:val="30"/>
        </w:rPr>
        <w:t>申报材料及填写注意事项</w:t>
      </w:r>
    </w:p>
    <w:p w:rsidR="00BE4133" w:rsidRPr="000A3173" w:rsidRDefault="00BE4133" w:rsidP="00BE4133">
      <w:pPr>
        <w:snapToGrid w:val="0"/>
        <w:spacing w:line="360" w:lineRule="auto"/>
        <w:ind w:leftChars="171" w:left="359" w:firstLineChars="200" w:firstLine="482"/>
        <w:rPr>
          <w:rFonts w:ascii="仿宋_GB2312" w:eastAsia="仿宋_GB2312" w:hAnsi="宋体"/>
          <w:kern w:val="0"/>
          <w:sz w:val="24"/>
          <w:lang w:val="en"/>
        </w:rPr>
      </w:pPr>
      <w:r w:rsidRPr="004225DD">
        <w:rPr>
          <w:rFonts w:ascii="仿宋_GB2312" w:eastAsia="仿宋_GB2312" w:hAnsi="宋体" w:hint="eastAsia"/>
          <w:b/>
          <w:kern w:val="0"/>
          <w:sz w:val="24"/>
          <w:lang w:val="en"/>
        </w:rPr>
        <w:t>（一）《广东省专业技术资格评审表》</w:t>
      </w:r>
      <w:r w:rsidRPr="000A3173">
        <w:rPr>
          <w:rFonts w:ascii="仿宋_GB2312" w:eastAsia="仿宋_GB2312" w:hAnsi="宋体" w:hint="eastAsia"/>
          <w:kern w:val="0"/>
          <w:sz w:val="24"/>
          <w:lang w:val="en"/>
        </w:rPr>
        <w:t>由系统生成下载打印。第1页“非学历教育情</w:t>
      </w:r>
      <w:r w:rsidRPr="000A3173">
        <w:rPr>
          <w:rFonts w:ascii="仿宋_GB2312" w:eastAsia="仿宋_GB2312" w:hAnsi="宋体" w:hint="eastAsia"/>
          <w:kern w:val="0"/>
          <w:sz w:val="24"/>
          <w:lang w:val="en"/>
        </w:rPr>
        <w:lastRenderedPageBreak/>
        <w:t>况” 不属于继续教育情况，须有专业证书对应，专业证书复印件粘贴在《证书、证明材料》第2页。职称外语、计算机应用能力</w:t>
      </w:r>
      <w:r w:rsidR="007419C8">
        <w:rPr>
          <w:rFonts w:ascii="仿宋_GB2312" w:eastAsia="仿宋_GB2312" w:hAnsi="宋体" w:hint="eastAsia"/>
          <w:kern w:val="0"/>
          <w:sz w:val="24"/>
          <w:lang w:val="en"/>
        </w:rPr>
        <w:t>考试各栏目不需填写</w:t>
      </w:r>
      <w:r w:rsidRPr="000A3173">
        <w:rPr>
          <w:rFonts w:ascii="仿宋_GB2312" w:eastAsia="仿宋_GB2312" w:hAnsi="宋体" w:hint="eastAsia"/>
          <w:kern w:val="0"/>
          <w:sz w:val="24"/>
          <w:lang w:val="en"/>
        </w:rPr>
        <w:t>。第3页的“所在单位对申报人完成继续教育情况的审核意见”</w:t>
      </w:r>
      <w:r w:rsidRPr="00DD2056">
        <w:rPr>
          <w:rFonts w:hint="eastAsia"/>
        </w:rPr>
        <w:t xml:space="preserve"> </w:t>
      </w:r>
      <w:r w:rsidRPr="00DD2056">
        <w:rPr>
          <w:rFonts w:ascii="仿宋_GB2312" w:eastAsia="仿宋_GB2312" w:hAnsi="宋体" w:hint="eastAsia"/>
          <w:kern w:val="0"/>
          <w:sz w:val="24"/>
          <w:lang w:val="en"/>
        </w:rPr>
        <w:t>写</w:t>
      </w:r>
      <w:r>
        <w:rPr>
          <w:rFonts w:ascii="仿宋_GB2312" w:eastAsia="仿宋_GB2312" w:hAnsi="宋体"/>
          <w:kern w:val="0"/>
          <w:sz w:val="24"/>
          <w:lang w:val="en"/>
        </w:rPr>
        <w:t>“</w:t>
      </w:r>
      <w:r w:rsidRPr="00DD2056">
        <w:rPr>
          <w:rFonts w:ascii="仿宋_GB2312" w:eastAsia="仿宋_GB2312" w:hAnsi="宋体" w:hint="eastAsia"/>
          <w:kern w:val="0"/>
          <w:sz w:val="24"/>
          <w:lang w:val="en"/>
        </w:rPr>
        <w:t>已完成继续教育周期验证</w:t>
      </w:r>
      <w:r w:rsidRPr="000A3173">
        <w:rPr>
          <w:rFonts w:ascii="仿宋_GB2312" w:eastAsia="仿宋_GB2312" w:hAnsi="宋体" w:hint="eastAsia"/>
          <w:kern w:val="0"/>
          <w:sz w:val="24"/>
          <w:lang w:val="en"/>
        </w:rPr>
        <w:t>”，并加盖公章。第4、5、6页“现资格”是指现有的职称资格，补充页不计页码，不可错页。第11页“单位对申报人负面情况的意见”须填写“情况属实”字样并加盖公章。第12页“年度考核情况”最后考核年度为评审当年的前一年，并提供每年的《专业技术人员年度考核表》复印件与之对应考核结果，“单位综合评价意见”按照要求字数不得少于150字，由现工作单位填写并加盖公章，建议包括以下内容：①现工作单位简介及业务规模、②申报评审人姓名、③思想政治素质、④何时获最高学历以及何时获何资历、⑤专业技术人员计算机应用能力及职称外语情况、⑥完成继续教育情况、⑦撰写论文情况、⑧专业技术工作经历（详写）、⑨业绩成果（详写），并要求在最后写上“同意推荐__级职称评审”的类似字样。第13页“单位负责人”“行政职务”必须是单位副总经理或以上职务，“主管部门”不用填写。本表不得复印，双面打印，格式、结构、字号、字体不得改变，所有项目均需填写，如该项目无内容请填写“无”。本表由单位出具意见部分，待评前公示结束之后填写。（具体要求以当年文件为准）。</w:t>
      </w:r>
    </w:p>
    <w:p w:rsidR="00BE4133" w:rsidRPr="000A3173" w:rsidRDefault="00BE4133" w:rsidP="00BE4133">
      <w:pPr>
        <w:snapToGrid w:val="0"/>
        <w:spacing w:line="360" w:lineRule="auto"/>
        <w:ind w:leftChars="171" w:left="359" w:firstLineChars="200" w:firstLine="482"/>
        <w:rPr>
          <w:rFonts w:ascii="仿宋_GB2312" w:eastAsia="仿宋_GB2312" w:hAnsi="宋体"/>
          <w:kern w:val="0"/>
          <w:sz w:val="24"/>
          <w:lang w:val="en"/>
        </w:rPr>
      </w:pPr>
      <w:r w:rsidRPr="004225DD">
        <w:rPr>
          <w:rFonts w:ascii="仿宋_GB2312" w:eastAsia="仿宋_GB2312" w:hAnsi="宋体" w:hint="eastAsia"/>
          <w:b/>
          <w:kern w:val="0"/>
          <w:sz w:val="24"/>
          <w:lang w:val="en"/>
        </w:rPr>
        <w:t>（二）《证书、证明材料》</w:t>
      </w:r>
      <w:r w:rsidRPr="000A3173">
        <w:rPr>
          <w:rFonts w:ascii="仿宋_GB2312" w:eastAsia="仿宋_GB2312" w:hAnsi="宋体" w:hint="eastAsia"/>
          <w:kern w:val="0"/>
          <w:sz w:val="24"/>
          <w:lang w:val="en"/>
        </w:rPr>
        <w:t>由申报人的学历材料(非我市户口者必须附学历鉴定)</w:t>
      </w:r>
      <w:r>
        <w:rPr>
          <w:rFonts w:ascii="仿宋_GB2312" w:eastAsia="仿宋_GB2312" w:hAnsi="宋体" w:hint="eastAsia"/>
          <w:kern w:val="0"/>
          <w:sz w:val="24"/>
          <w:lang w:val="en"/>
        </w:rPr>
        <w:t>、非学历教育材料、</w:t>
      </w:r>
      <w:proofErr w:type="gramStart"/>
      <w:r>
        <w:rPr>
          <w:rFonts w:ascii="仿宋_GB2312" w:eastAsia="仿宋_GB2312" w:hAnsi="宋体" w:hint="eastAsia"/>
          <w:kern w:val="0"/>
          <w:sz w:val="24"/>
          <w:lang w:val="en"/>
        </w:rPr>
        <w:t>现专业</w:t>
      </w:r>
      <w:proofErr w:type="gramEnd"/>
      <w:r>
        <w:rPr>
          <w:rFonts w:ascii="仿宋_GB2312" w:eastAsia="仿宋_GB2312" w:hAnsi="宋体" w:hint="eastAsia"/>
          <w:kern w:val="0"/>
          <w:sz w:val="24"/>
          <w:lang w:val="en"/>
        </w:rPr>
        <w:t>技术资格证、聘书</w:t>
      </w:r>
      <w:r w:rsidRPr="000A3173">
        <w:rPr>
          <w:rFonts w:ascii="仿宋_GB2312" w:eastAsia="仿宋_GB2312" w:hAnsi="宋体" w:hint="eastAsia"/>
          <w:kern w:val="0"/>
          <w:sz w:val="24"/>
          <w:lang w:val="en"/>
        </w:rPr>
        <w:t>、身份证复印件、继续</w:t>
      </w:r>
      <w:proofErr w:type="gramStart"/>
      <w:r w:rsidRPr="000A3173">
        <w:rPr>
          <w:rFonts w:ascii="仿宋_GB2312" w:eastAsia="仿宋_GB2312" w:hAnsi="宋体" w:hint="eastAsia"/>
          <w:kern w:val="0"/>
          <w:sz w:val="24"/>
          <w:lang w:val="en"/>
        </w:rPr>
        <w:t>教育证</w:t>
      </w:r>
      <w:proofErr w:type="gramEnd"/>
      <w:r w:rsidRPr="000A3173">
        <w:rPr>
          <w:rFonts w:ascii="仿宋_GB2312" w:eastAsia="仿宋_GB2312" w:hAnsi="宋体" w:hint="eastAsia"/>
          <w:kern w:val="0"/>
          <w:sz w:val="24"/>
          <w:lang w:val="en"/>
        </w:rPr>
        <w:t>复印件</w:t>
      </w:r>
      <w:r>
        <w:rPr>
          <w:rFonts w:ascii="仿宋_GB2312" w:eastAsia="仿宋_GB2312" w:hAnsi="宋体" w:hint="eastAsia"/>
          <w:kern w:val="0"/>
          <w:sz w:val="24"/>
          <w:lang w:val="en"/>
        </w:rPr>
        <w:t>（按评委会要求）</w:t>
      </w:r>
      <w:r w:rsidRPr="000A3173">
        <w:rPr>
          <w:rFonts w:ascii="仿宋_GB2312" w:eastAsia="仿宋_GB2312" w:hAnsi="宋体" w:hint="eastAsia"/>
          <w:kern w:val="0"/>
          <w:sz w:val="24"/>
          <w:lang w:val="en"/>
        </w:rPr>
        <w:t>、社会保险</w:t>
      </w:r>
      <w:proofErr w:type="gramStart"/>
      <w:r w:rsidRPr="000A3173">
        <w:rPr>
          <w:rFonts w:ascii="仿宋_GB2312" w:eastAsia="仿宋_GB2312" w:hAnsi="宋体" w:hint="eastAsia"/>
          <w:kern w:val="0"/>
          <w:sz w:val="24"/>
          <w:lang w:val="en"/>
        </w:rPr>
        <w:t>参保证明</w:t>
      </w:r>
      <w:proofErr w:type="gramEnd"/>
      <w:r w:rsidRPr="000A3173">
        <w:rPr>
          <w:rFonts w:ascii="仿宋_GB2312" w:eastAsia="仿宋_GB2312" w:hAnsi="宋体" w:hint="eastAsia"/>
          <w:kern w:val="0"/>
          <w:sz w:val="24"/>
          <w:lang w:val="en"/>
        </w:rPr>
        <w:t>和其他证明组成。以上材料由申报人准备，材料核对人签名，</w:t>
      </w:r>
      <w:r>
        <w:rPr>
          <w:rFonts w:ascii="仿宋_GB2312" w:eastAsia="仿宋_GB2312" w:hAnsi="宋体" w:hint="eastAsia"/>
          <w:kern w:val="0"/>
          <w:sz w:val="24"/>
          <w:lang w:val="en"/>
        </w:rPr>
        <w:t>盖“已核原件”章，</w:t>
      </w:r>
      <w:r w:rsidRPr="000A3173">
        <w:rPr>
          <w:rFonts w:ascii="仿宋_GB2312" w:eastAsia="仿宋_GB2312" w:hAnsi="宋体" w:hint="eastAsia"/>
          <w:kern w:val="0"/>
          <w:sz w:val="24"/>
          <w:lang w:val="en"/>
        </w:rPr>
        <w:t xml:space="preserve">工作单位盖章证明，并上传所有附件，交评审材料前完成（具体要求以当年文件为准）。 </w:t>
      </w:r>
    </w:p>
    <w:p w:rsidR="00BE4133" w:rsidRPr="000A3173" w:rsidRDefault="00BE4133" w:rsidP="00BE4133">
      <w:pPr>
        <w:snapToGrid w:val="0"/>
        <w:spacing w:line="360" w:lineRule="auto"/>
        <w:ind w:leftChars="171" w:left="359" w:firstLineChars="200" w:firstLine="482"/>
        <w:rPr>
          <w:rFonts w:ascii="仿宋_GB2312" w:eastAsia="仿宋_GB2312" w:hAnsi="宋体"/>
          <w:kern w:val="0"/>
          <w:sz w:val="24"/>
          <w:lang w:val="en"/>
        </w:rPr>
      </w:pPr>
      <w:r w:rsidRPr="004225DD">
        <w:rPr>
          <w:rFonts w:ascii="仿宋_GB2312" w:eastAsia="仿宋_GB2312" w:hAnsi="宋体" w:hint="eastAsia"/>
          <w:b/>
          <w:kern w:val="0"/>
          <w:sz w:val="24"/>
          <w:lang w:val="en"/>
        </w:rPr>
        <w:t>（三）《业绩、成果材料》</w:t>
      </w:r>
      <w:r w:rsidRPr="000A3173">
        <w:rPr>
          <w:rFonts w:ascii="仿宋_GB2312" w:eastAsia="仿宋_GB2312" w:hAnsi="宋体" w:hint="eastAsia"/>
          <w:kern w:val="0"/>
          <w:sz w:val="24"/>
          <w:lang w:val="en"/>
        </w:rPr>
        <w:t>由获奖材料、科研成果专利材料、论文论著材料和其他业绩成果材料组成。各项材料目录内容包括：①序号；②标题；③页码（为方便评委查找，建议于材料右下角加注页码）。材料由申报人收集，材料核对人签名，原工作单位盖章证明，交评审材料前完成（具体要求以当年文件为准）。</w:t>
      </w:r>
    </w:p>
    <w:p w:rsidR="00BE4133" w:rsidRPr="000A3173" w:rsidRDefault="00BE4133" w:rsidP="00BE4133">
      <w:pPr>
        <w:snapToGrid w:val="0"/>
        <w:spacing w:line="360" w:lineRule="auto"/>
        <w:ind w:leftChars="171" w:left="359" w:firstLineChars="200" w:firstLine="482"/>
        <w:rPr>
          <w:rFonts w:ascii="仿宋_GB2312" w:eastAsia="仿宋_GB2312" w:hAnsi="宋体"/>
          <w:kern w:val="0"/>
          <w:sz w:val="24"/>
          <w:lang w:val="en"/>
        </w:rPr>
      </w:pPr>
      <w:r w:rsidRPr="004225DD">
        <w:rPr>
          <w:rFonts w:ascii="仿宋_GB2312" w:eastAsia="仿宋_GB2312" w:hAnsi="宋体" w:hint="eastAsia"/>
          <w:b/>
          <w:kern w:val="0"/>
          <w:sz w:val="24"/>
          <w:lang w:val="en"/>
        </w:rPr>
        <w:t>1. 《业绩、成果材料（获奖材料）》</w:t>
      </w:r>
      <w:r w:rsidRPr="000A3173">
        <w:rPr>
          <w:rFonts w:ascii="仿宋_GB2312" w:eastAsia="仿宋_GB2312" w:hAnsi="宋体" w:hint="eastAsia"/>
          <w:kern w:val="0"/>
          <w:sz w:val="24"/>
          <w:lang w:val="en"/>
        </w:rPr>
        <w:t>：申报材料需是个人或单位的获奖证书、工程项目的获奖证书等。要求：获奖证书、证明须有申报评审人的名字。</w:t>
      </w:r>
    </w:p>
    <w:p w:rsidR="00BE4133" w:rsidRPr="000A3173" w:rsidRDefault="00BE4133" w:rsidP="00BE4133">
      <w:pPr>
        <w:snapToGrid w:val="0"/>
        <w:spacing w:line="360" w:lineRule="auto"/>
        <w:ind w:leftChars="171" w:left="359" w:firstLineChars="200" w:firstLine="482"/>
        <w:rPr>
          <w:rFonts w:ascii="仿宋_GB2312" w:eastAsia="仿宋_GB2312" w:hAnsi="宋体"/>
          <w:kern w:val="0"/>
          <w:sz w:val="24"/>
          <w:lang w:val="en"/>
        </w:rPr>
      </w:pPr>
      <w:r w:rsidRPr="004225DD">
        <w:rPr>
          <w:rFonts w:ascii="仿宋_GB2312" w:eastAsia="仿宋_GB2312" w:hAnsi="宋体" w:hint="eastAsia"/>
          <w:b/>
          <w:kern w:val="0"/>
          <w:sz w:val="24"/>
          <w:lang w:val="en"/>
        </w:rPr>
        <w:t>2. 《业绩、成果材料（科研成果、专利材料）》</w:t>
      </w:r>
      <w:r w:rsidRPr="000A3173">
        <w:rPr>
          <w:rFonts w:ascii="仿宋_GB2312" w:eastAsia="仿宋_GB2312" w:hAnsi="宋体" w:hint="eastAsia"/>
          <w:kern w:val="0"/>
          <w:sz w:val="24"/>
          <w:lang w:val="en"/>
        </w:rPr>
        <w:t>：两个或两个以上共同完成的发明创造、学术技术成果、专业技术项目，申报材料必须如实注明本人在其中所做的工作内容、所起的作用以及排名顺序。</w:t>
      </w:r>
    </w:p>
    <w:p w:rsidR="00161805" w:rsidRPr="00F1613D" w:rsidRDefault="00BE4133" w:rsidP="00F1613D">
      <w:pPr>
        <w:snapToGrid w:val="0"/>
        <w:spacing w:line="360" w:lineRule="auto"/>
        <w:ind w:leftChars="171" w:left="359" w:firstLineChars="200" w:firstLine="482"/>
        <w:rPr>
          <w:rFonts w:ascii="仿宋_GB2312" w:eastAsia="仿宋_GB2312" w:hAnsi="宋体"/>
          <w:kern w:val="0"/>
          <w:sz w:val="24"/>
          <w:lang w:val="en"/>
        </w:rPr>
      </w:pPr>
      <w:r w:rsidRPr="004225DD">
        <w:rPr>
          <w:rFonts w:ascii="仿宋_GB2312" w:eastAsia="仿宋_GB2312" w:hAnsi="宋体" w:hint="eastAsia"/>
          <w:b/>
          <w:kern w:val="0"/>
          <w:sz w:val="24"/>
          <w:lang w:val="en"/>
        </w:rPr>
        <w:t>3. 《业绩、成果材料（论文、论著材料）》</w:t>
      </w:r>
      <w:r w:rsidRPr="00F1613D">
        <w:rPr>
          <w:rFonts w:ascii="仿宋_GB2312" w:eastAsia="仿宋_GB2312" w:hAnsi="宋体" w:hint="eastAsia"/>
          <w:b/>
          <w:kern w:val="0"/>
          <w:sz w:val="24"/>
          <w:lang w:val="en"/>
        </w:rPr>
        <w:t>：</w:t>
      </w:r>
      <w:r w:rsidRPr="00F1613D">
        <w:rPr>
          <w:rFonts w:ascii="仿宋_GB2312" w:eastAsia="仿宋_GB2312" w:hAnsi="宋体" w:hint="eastAsia"/>
          <w:kern w:val="0"/>
          <w:sz w:val="24"/>
          <w:lang w:val="en"/>
        </w:rPr>
        <w:t>由申报人已发表论文的杂志原件（或未发表的论文打印件加盖单位公章）和著作原件（或未发表的著作打印件加盖单位公章）</w:t>
      </w:r>
      <w:r w:rsidRPr="00F1613D">
        <w:rPr>
          <w:rFonts w:ascii="仿宋_GB2312" w:eastAsia="仿宋_GB2312" w:hAnsi="宋体" w:hint="eastAsia"/>
          <w:kern w:val="0"/>
          <w:sz w:val="24"/>
          <w:lang w:val="en"/>
        </w:rPr>
        <w:lastRenderedPageBreak/>
        <w:t>组成。提交的论文必须是独立编写或为第一作者(评委不受理第二及第二作者以上的论文)。已发表论文的杂志刊号为：CN或ISSN，已出版的著作必须是主编或副主编。论文合订本必须附加“论文、著作材料”封面以及填写目录，目录内容包括：①序号；②论文题目；③发表的期刊；④未发表须注明（申报建筑类及医药类的中、高级资格者，须提供论文原件及复印件，复印件包括论文杂志的封面、杂志的目录以及申报人发表的正文，论</w:t>
      </w:r>
      <w:r w:rsidR="008B158A">
        <w:rPr>
          <w:rFonts w:ascii="仿宋_GB2312" w:eastAsia="仿宋_GB2312" w:hAnsi="宋体" w:hint="eastAsia"/>
          <w:kern w:val="0"/>
          <w:sz w:val="24"/>
          <w:lang w:val="en"/>
        </w:rPr>
        <w:t>文原件不需装订，已发表论文复印件以及未发表论文</w:t>
      </w:r>
      <w:proofErr w:type="gramStart"/>
      <w:r w:rsidR="008B158A">
        <w:rPr>
          <w:rFonts w:ascii="仿宋_GB2312" w:eastAsia="仿宋_GB2312" w:hAnsi="宋体" w:hint="eastAsia"/>
          <w:kern w:val="0"/>
          <w:sz w:val="24"/>
          <w:lang w:val="en"/>
        </w:rPr>
        <w:t>须单位</w:t>
      </w:r>
      <w:proofErr w:type="gramEnd"/>
      <w:r w:rsidR="008B158A">
        <w:rPr>
          <w:rFonts w:ascii="仿宋_GB2312" w:eastAsia="仿宋_GB2312" w:hAnsi="宋体" w:hint="eastAsia"/>
          <w:kern w:val="0"/>
          <w:sz w:val="24"/>
          <w:lang w:val="en"/>
        </w:rPr>
        <w:t>加盖公章）；</w:t>
      </w:r>
      <w:r w:rsidR="00161805" w:rsidRPr="00F1613D">
        <w:rPr>
          <w:rFonts w:ascii="仿宋_GB2312" w:eastAsia="仿宋_GB2312" w:hAnsi="宋体" w:hint="eastAsia"/>
          <w:kern w:val="0"/>
          <w:sz w:val="24"/>
          <w:lang w:val="en"/>
        </w:rPr>
        <w:t>⑤公开发表的论文必须发表在具有CN或I</w:t>
      </w:r>
      <w:r w:rsidR="00161805" w:rsidRPr="00F1613D">
        <w:rPr>
          <w:rFonts w:ascii="仿宋_GB2312" w:eastAsia="仿宋_GB2312" w:hAnsi="宋体"/>
          <w:kern w:val="0"/>
          <w:sz w:val="24"/>
          <w:lang w:val="en"/>
        </w:rPr>
        <w:t>SSN</w:t>
      </w:r>
      <w:r w:rsidR="00161805" w:rsidRPr="00F1613D">
        <w:rPr>
          <w:rFonts w:ascii="仿宋_GB2312" w:eastAsia="仿宋_GB2312" w:hAnsi="宋体" w:hint="eastAsia"/>
          <w:kern w:val="0"/>
          <w:sz w:val="24"/>
          <w:lang w:val="en"/>
        </w:rPr>
        <w:t>刊号的专业期刊上，申报人须在清华同方</w:t>
      </w:r>
      <w:proofErr w:type="gramStart"/>
      <w:r w:rsidR="00161805" w:rsidRPr="00F1613D">
        <w:rPr>
          <w:rFonts w:ascii="仿宋_GB2312" w:eastAsia="仿宋_GB2312" w:hAnsi="宋体" w:hint="eastAsia"/>
          <w:kern w:val="0"/>
          <w:sz w:val="24"/>
          <w:lang w:val="en"/>
        </w:rPr>
        <w:t>中国知网</w:t>
      </w:r>
      <w:proofErr w:type="gramEnd"/>
      <w:r w:rsidR="00161805" w:rsidRPr="00F1613D">
        <w:rPr>
          <w:rFonts w:ascii="仿宋_GB2312" w:eastAsia="仿宋_GB2312" w:hAnsi="宋体"/>
          <w:kern w:val="0"/>
          <w:sz w:val="24"/>
          <w:lang w:val="en"/>
        </w:rPr>
        <w:t>(</w:t>
      </w:r>
      <w:hyperlink r:id="rId27" w:history="1">
        <w:r w:rsidR="00161805" w:rsidRPr="00F1613D">
          <w:rPr>
            <w:rFonts w:ascii="仿宋_GB2312" w:eastAsia="仿宋_GB2312" w:hAnsi="宋体"/>
            <w:kern w:val="0"/>
            <w:sz w:val="24"/>
            <w:lang w:val="en"/>
          </w:rPr>
          <w:t>www.cnki.net</w:t>
        </w:r>
      </w:hyperlink>
      <w:r w:rsidR="00161805" w:rsidRPr="00F1613D">
        <w:rPr>
          <w:rFonts w:ascii="仿宋_GB2312" w:eastAsia="仿宋_GB2312" w:hAnsi="宋体"/>
          <w:kern w:val="0"/>
          <w:sz w:val="24"/>
          <w:lang w:val="en"/>
        </w:rPr>
        <w:t>)</w:t>
      </w:r>
      <w:r w:rsidR="00161805" w:rsidRPr="00F1613D">
        <w:rPr>
          <w:rFonts w:ascii="仿宋_GB2312" w:eastAsia="仿宋_GB2312" w:hAnsi="宋体" w:hint="eastAsia"/>
          <w:kern w:val="0"/>
          <w:sz w:val="24"/>
          <w:lang w:val="en"/>
        </w:rPr>
        <w:t>、万方数据知识服务平台</w:t>
      </w:r>
      <w:r w:rsidR="00161805" w:rsidRPr="00F1613D">
        <w:rPr>
          <w:rFonts w:ascii="仿宋_GB2312" w:eastAsia="仿宋_GB2312" w:hAnsi="宋体"/>
          <w:kern w:val="0"/>
          <w:sz w:val="24"/>
          <w:lang w:val="en"/>
        </w:rPr>
        <w:t>(</w:t>
      </w:r>
      <w:hyperlink r:id="rId28" w:history="1">
        <w:r w:rsidR="00161805" w:rsidRPr="00F1613D">
          <w:rPr>
            <w:rFonts w:ascii="仿宋_GB2312" w:eastAsia="仿宋_GB2312" w:hAnsi="宋体"/>
            <w:kern w:val="0"/>
            <w:sz w:val="24"/>
            <w:lang w:val="en"/>
          </w:rPr>
          <w:t>www.wanfangdata.com.cn</w:t>
        </w:r>
      </w:hyperlink>
      <w:r w:rsidR="00161805" w:rsidRPr="00F1613D">
        <w:rPr>
          <w:rFonts w:ascii="仿宋_GB2312" w:eastAsia="仿宋_GB2312" w:hAnsi="宋体"/>
          <w:kern w:val="0"/>
          <w:sz w:val="24"/>
          <w:lang w:val="en"/>
        </w:rPr>
        <w:t>)</w:t>
      </w:r>
      <w:r w:rsidR="00161805" w:rsidRPr="00F1613D">
        <w:rPr>
          <w:rFonts w:ascii="仿宋_GB2312" w:eastAsia="仿宋_GB2312" w:hAnsi="宋体" w:hint="eastAsia"/>
          <w:kern w:val="0"/>
          <w:sz w:val="24"/>
          <w:lang w:val="en"/>
        </w:rPr>
        <w:t>、中国</w:t>
      </w:r>
      <w:proofErr w:type="gramStart"/>
      <w:r w:rsidR="00161805" w:rsidRPr="00F1613D">
        <w:rPr>
          <w:rFonts w:ascii="仿宋_GB2312" w:eastAsia="仿宋_GB2312" w:hAnsi="宋体" w:hint="eastAsia"/>
          <w:kern w:val="0"/>
          <w:sz w:val="24"/>
          <w:lang w:val="en"/>
        </w:rPr>
        <w:t>期刊网</w:t>
      </w:r>
      <w:proofErr w:type="gramEnd"/>
      <w:r w:rsidR="00161805" w:rsidRPr="00F1613D">
        <w:rPr>
          <w:rFonts w:ascii="仿宋_GB2312" w:eastAsia="仿宋_GB2312" w:hAnsi="宋体"/>
          <w:kern w:val="0"/>
          <w:sz w:val="24"/>
          <w:lang w:val="en"/>
        </w:rPr>
        <w:t>(</w:t>
      </w:r>
      <w:hyperlink r:id="rId29" w:history="1">
        <w:r w:rsidR="00161805" w:rsidRPr="00F1613D">
          <w:rPr>
            <w:rFonts w:ascii="仿宋_GB2312" w:eastAsia="仿宋_GB2312" w:hAnsi="宋体"/>
            <w:kern w:val="0"/>
            <w:sz w:val="24"/>
            <w:lang w:val="en"/>
          </w:rPr>
          <w:t>www.chinaqking.com</w:t>
        </w:r>
      </w:hyperlink>
      <w:r w:rsidR="00161805" w:rsidRPr="00F1613D">
        <w:rPr>
          <w:rFonts w:ascii="仿宋_GB2312" w:eastAsia="仿宋_GB2312" w:hAnsi="宋体"/>
          <w:kern w:val="0"/>
          <w:sz w:val="24"/>
          <w:lang w:val="en"/>
        </w:rPr>
        <w:t>)</w:t>
      </w:r>
      <w:r w:rsidR="00161805" w:rsidRPr="00F1613D">
        <w:rPr>
          <w:rFonts w:ascii="仿宋_GB2312" w:eastAsia="仿宋_GB2312" w:hAnsi="宋体" w:hint="eastAsia"/>
          <w:kern w:val="0"/>
          <w:sz w:val="24"/>
          <w:lang w:val="en"/>
        </w:rPr>
        <w:t>、龙源</w:t>
      </w:r>
      <w:proofErr w:type="gramStart"/>
      <w:r w:rsidR="00161805" w:rsidRPr="00F1613D">
        <w:rPr>
          <w:rFonts w:ascii="仿宋_GB2312" w:eastAsia="仿宋_GB2312" w:hAnsi="宋体" w:hint="eastAsia"/>
          <w:kern w:val="0"/>
          <w:sz w:val="24"/>
          <w:lang w:val="en"/>
        </w:rPr>
        <w:t>期刊网</w:t>
      </w:r>
      <w:proofErr w:type="gramEnd"/>
      <w:r w:rsidR="00161805" w:rsidRPr="00F1613D">
        <w:rPr>
          <w:rFonts w:ascii="仿宋_GB2312" w:eastAsia="仿宋_GB2312" w:hAnsi="宋体"/>
          <w:kern w:val="0"/>
          <w:sz w:val="24"/>
          <w:lang w:val="en"/>
        </w:rPr>
        <w:t>(</w:t>
      </w:r>
      <w:hyperlink r:id="rId30" w:history="1">
        <w:r w:rsidR="00161805" w:rsidRPr="00F1613D">
          <w:rPr>
            <w:rFonts w:ascii="仿宋_GB2312" w:eastAsia="仿宋_GB2312" w:hAnsi="宋体"/>
            <w:kern w:val="0"/>
            <w:sz w:val="24"/>
            <w:lang w:val="en"/>
          </w:rPr>
          <w:t>www.qikan.com.cn</w:t>
        </w:r>
      </w:hyperlink>
      <w:r w:rsidR="00161805" w:rsidRPr="00F1613D">
        <w:rPr>
          <w:rFonts w:ascii="仿宋_GB2312" w:eastAsia="仿宋_GB2312" w:hAnsi="宋体"/>
          <w:kern w:val="0"/>
          <w:sz w:val="24"/>
          <w:lang w:val="en"/>
        </w:rPr>
        <w:t>)</w:t>
      </w:r>
      <w:r w:rsidR="00161805" w:rsidRPr="00F1613D">
        <w:rPr>
          <w:rFonts w:ascii="仿宋_GB2312" w:eastAsia="仿宋_GB2312" w:hAnsi="宋体" w:hint="eastAsia"/>
          <w:kern w:val="0"/>
          <w:sz w:val="24"/>
          <w:lang w:val="en"/>
        </w:rPr>
        <w:t>等主流数据库检索本人论文信息，将检索页面截图并附上网址作为证明材料上传至系统；</w:t>
      </w:r>
      <w:r w:rsidR="00F1613D" w:rsidRPr="00F1613D">
        <w:rPr>
          <w:rFonts w:ascii="仿宋_GB2312" w:eastAsia="仿宋_GB2312" w:hAnsi="宋体" w:hint="eastAsia"/>
          <w:kern w:val="0"/>
          <w:sz w:val="24"/>
          <w:lang w:val="en"/>
        </w:rPr>
        <w:t>⑥</w:t>
      </w:r>
      <w:r w:rsidR="00161805" w:rsidRPr="00F1613D">
        <w:rPr>
          <w:rFonts w:ascii="仿宋_GB2312" w:eastAsia="仿宋_GB2312" w:hAnsi="宋体" w:hint="eastAsia"/>
          <w:kern w:val="0"/>
          <w:sz w:val="24"/>
          <w:lang w:val="en"/>
        </w:rPr>
        <w:t>发表论文的刊物，需通过国家新闻出版总署网站（</w:t>
      </w:r>
      <w:r w:rsidR="00161805" w:rsidRPr="00F1613D">
        <w:rPr>
          <w:rFonts w:ascii="仿宋_GB2312" w:eastAsia="仿宋_GB2312" w:hAnsi="宋体"/>
          <w:kern w:val="0"/>
          <w:sz w:val="24"/>
          <w:lang w:val="en"/>
        </w:rPr>
        <w:t>www.gapp.gov.cn</w:t>
      </w:r>
      <w:r w:rsidR="00F1613D" w:rsidRPr="00F1613D">
        <w:rPr>
          <w:rFonts w:ascii="仿宋_GB2312" w:eastAsia="仿宋_GB2312" w:hAnsi="宋体" w:hint="eastAsia"/>
          <w:kern w:val="0"/>
          <w:sz w:val="24"/>
          <w:lang w:val="en"/>
        </w:rPr>
        <w:t>）进行刊物合法性查询，将检索页面截图并作为证明材料上传至系统。</w:t>
      </w:r>
    </w:p>
    <w:p w:rsidR="00BE4133" w:rsidRPr="000A3173" w:rsidRDefault="00BE4133" w:rsidP="00BE4133">
      <w:pPr>
        <w:snapToGrid w:val="0"/>
        <w:spacing w:line="360" w:lineRule="auto"/>
        <w:ind w:leftChars="171" w:left="359" w:firstLineChars="200" w:firstLine="482"/>
        <w:rPr>
          <w:rFonts w:ascii="仿宋_GB2312" w:eastAsia="仿宋_GB2312" w:hAnsi="宋体"/>
          <w:kern w:val="0"/>
          <w:sz w:val="24"/>
          <w:lang w:val="en"/>
        </w:rPr>
      </w:pPr>
      <w:r w:rsidRPr="004225DD">
        <w:rPr>
          <w:rFonts w:ascii="仿宋_GB2312" w:eastAsia="仿宋_GB2312" w:hAnsi="宋体" w:hint="eastAsia"/>
          <w:b/>
          <w:kern w:val="0"/>
          <w:sz w:val="24"/>
          <w:lang w:val="en"/>
        </w:rPr>
        <w:t>4. 《业绩、成果材料（其他业绩成果材料）》</w:t>
      </w:r>
      <w:r w:rsidRPr="000A3173">
        <w:rPr>
          <w:rFonts w:ascii="仿宋_GB2312" w:eastAsia="仿宋_GB2312" w:hAnsi="宋体" w:hint="eastAsia"/>
          <w:kern w:val="0"/>
          <w:sz w:val="24"/>
          <w:lang w:val="en"/>
        </w:rPr>
        <w:t>：申报材料可为《专项技术报告》（具体内容是某一专业技术问题的问题简介、解决方案、解决效果等），</w:t>
      </w:r>
      <w:proofErr w:type="gramStart"/>
      <w:r w:rsidRPr="000A3173">
        <w:rPr>
          <w:rFonts w:ascii="仿宋_GB2312" w:eastAsia="仿宋_GB2312" w:hAnsi="宋体" w:hint="eastAsia"/>
          <w:kern w:val="0"/>
          <w:sz w:val="24"/>
          <w:lang w:val="en"/>
        </w:rPr>
        <w:t>现资格</w:t>
      </w:r>
      <w:proofErr w:type="gramEnd"/>
      <w:r w:rsidRPr="000A3173">
        <w:rPr>
          <w:rFonts w:ascii="仿宋_GB2312" w:eastAsia="仿宋_GB2312" w:hAnsi="宋体" w:hint="eastAsia"/>
          <w:kern w:val="0"/>
          <w:sz w:val="24"/>
          <w:lang w:val="en"/>
        </w:rPr>
        <w:t>以来独立、多方(多人)合作完成的专业技术工作及取得的业绩成果和实例材料等。两个或两个以上共同完成的，必须如实注明本人在其中所做的工作内容、所起的作用以及排名顺序。</w:t>
      </w:r>
    </w:p>
    <w:p w:rsidR="00BE4133" w:rsidRPr="000A3173" w:rsidRDefault="00BE4133" w:rsidP="00BE4133">
      <w:pPr>
        <w:snapToGrid w:val="0"/>
        <w:spacing w:line="360" w:lineRule="auto"/>
        <w:ind w:leftChars="171" w:left="359" w:firstLineChars="200" w:firstLine="482"/>
        <w:rPr>
          <w:rFonts w:ascii="仿宋_GB2312" w:eastAsia="仿宋_GB2312" w:hAnsi="宋体"/>
          <w:kern w:val="0"/>
          <w:sz w:val="24"/>
          <w:lang w:val="en"/>
        </w:rPr>
      </w:pPr>
      <w:r w:rsidRPr="004225DD">
        <w:rPr>
          <w:rFonts w:ascii="仿宋_GB2312" w:eastAsia="仿宋_GB2312" w:hAnsi="宋体" w:hint="eastAsia"/>
          <w:b/>
          <w:kern w:val="0"/>
          <w:sz w:val="24"/>
          <w:lang w:val="en"/>
        </w:rPr>
        <w:t>（四）《专业技术资格申报人基本情况及评审登记表》</w:t>
      </w:r>
      <w:r w:rsidRPr="000A3173">
        <w:rPr>
          <w:rFonts w:ascii="仿宋_GB2312" w:eastAsia="仿宋_GB2312" w:hAnsi="宋体" w:hint="eastAsia"/>
          <w:kern w:val="0"/>
          <w:sz w:val="24"/>
          <w:lang w:val="en"/>
        </w:rPr>
        <w:t>是申报材料的汇总表，用A3纸单面打印，并加盖单位公章。初、中级23份，高级25份。本表由申报人完成，所有项目均需填写，且要求与《广东省专业技术资格评审表》所填写内容基本一致，如该项目无内容请填写“无”，未发表论文须注明，交评审材料前完成。此表非常重要，可适当调整页边距、空白行等以便其他必填内容更完整（但篇幅仅限于A3单页单面）。（具体要求以当年文件为准）。</w:t>
      </w:r>
    </w:p>
    <w:p w:rsidR="00BE4133" w:rsidRPr="000A3173" w:rsidRDefault="00BE4133" w:rsidP="00BE4133">
      <w:pPr>
        <w:snapToGrid w:val="0"/>
        <w:spacing w:line="360" w:lineRule="auto"/>
        <w:ind w:leftChars="171" w:left="359" w:firstLineChars="200" w:firstLine="482"/>
        <w:rPr>
          <w:rFonts w:ascii="仿宋_GB2312" w:eastAsia="仿宋_GB2312" w:hAnsi="宋体"/>
          <w:kern w:val="0"/>
          <w:sz w:val="24"/>
          <w:lang w:val="en"/>
        </w:rPr>
      </w:pPr>
      <w:r w:rsidRPr="004225DD">
        <w:rPr>
          <w:rFonts w:ascii="仿宋_GB2312" w:eastAsia="仿宋_GB2312" w:hAnsi="宋体" w:hint="eastAsia"/>
          <w:b/>
          <w:kern w:val="0"/>
          <w:sz w:val="24"/>
          <w:lang w:val="en"/>
        </w:rPr>
        <w:t>（五）《专业技术人员年度考核登记表》</w:t>
      </w:r>
      <w:r w:rsidRPr="000A3173">
        <w:rPr>
          <w:rFonts w:ascii="仿宋_GB2312" w:eastAsia="仿宋_GB2312" w:hAnsi="宋体" w:hint="eastAsia"/>
          <w:kern w:val="0"/>
          <w:sz w:val="24"/>
          <w:lang w:val="en"/>
        </w:rPr>
        <w:t>是申报人任职期间的专业技术资格考核记录（必须提供且与《广东省专业技术资格评审表》第12页“年度考核情况”一致）。申报当年不需考核。聘期满或提前终止聘期使用《专业技术人员聘任期满考核登记表》考核（未受聘或聘期未满则不需提供）。以上材料由申报人准备，交评审材料前完成（具体要求以当年文件为准）。</w:t>
      </w:r>
    </w:p>
    <w:p w:rsidR="00BE4133" w:rsidRPr="000A3173" w:rsidRDefault="00BE4133" w:rsidP="00BE4133">
      <w:pPr>
        <w:snapToGrid w:val="0"/>
        <w:spacing w:line="360" w:lineRule="auto"/>
        <w:ind w:leftChars="171" w:left="359" w:firstLineChars="200" w:firstLine="482"/>
        <w:rPr>
          <w:rFonts w:ascii="仿宋_GB2312" w:eastAsia="仿宋_GB2312" w:hAnsi="宋体"/>
          <w:kern w:val="0"/>
          <w:sz w:val="24"/>
          <w:lang w:val="en"/>
        </w:rPr>
      </w:pPr>
      <w:r w:rsidRPr="004225DD">
        <w:rPr>
          <w:rFonts w:ascii="仿宋_GB2312" w:eastAsia="仿宋_GB2312" w:hAnsi="宋体" w:hint="eastAsia"/>
          <w:b/>
          <w:kern w:val="0"/>
          <w:sz w:val="24"/>
          <w:lang w:val="en"/>
        </w:rPr>
        <w:t>（六）《贴资格证相片、身份证复印件页》</w:t>
      </w:r>
      <w:r w:rsidRPr="000A3173">
        <w:rPr>
          <w:rFonts w:ascii="仿宋_GB2312" w:eastAsia="仿宋_GB2312" w:hAnsi="宋体" w:hint="eastAsia"/>
          <w:kern w:val="0"/>
          <w:sz w:val="24"/>
          <w:lang w:val="en"/>
        </w:rPr>
        <w:t>请贴大一寸</w:t>
      </w:r>
      <w:r>
        <w:rPr>
          <w:rFonts w:ascii="仿宋_GB2312" w:eastAsia="仿宋_GB2312" w:hAnsi="宋体" w:hint="eastAsia"/>
          <w:kern w:val="0"/>
          <w:sz w:val="24"/>
          <w:lang w:val="en"/>
        </w:rPr>
        <w:t>彩色照片</w:t>
      </w:r>
      <w:r w:rsidRPr="000A3173">
        <w:rPr>
          <w:rFonts w:ascii="仿宋_GB2312" w:eastAsia="仿宋_GB2312" w:hAnsi="宋体" w:hint="eastAsia"/>
          <w:kern w:val="0"/>
          <w:sz w:val="24"/>
          <w:lang w:val="en"/>
        </w:rPr>
        <w:t>，不盖章（具体要求以当年文件为准）。</w:t>
      </w:r>
    </w:p>
    <w:p w:rsidR="00BE4133" w:rsidRPr="000A3173" w:rsidRDefault="00BE4133" w:rsidP="00E63728">
      <w:pPr>
        <w:snapToGrid w:val="0"/>
        <w:spacing w:line="360" w:lineRule="auto"/>
        <w:ind w:leftChars="171" w:left="359" w:firstLineChars="200" w:firstLine="482"/>
        <w:rPr>
          <w:rFonts w:ascii="仿宋_GB2312" w:eastAsia="仿宋_GB2312" w:hAnsi="宋体"/>
          <w:kern w:val="0"/>
          <w:sz w:val="24"/>
          <w:lang w:val="en"/>
        </w:rPr>
      </w:pPr>
      <w:r w:rsidRPr="00E63728">
        <w:rPr>
          <w:rFonts w:ascii="仿宋_GB2312" w:eastAsia="仿宋_GB2312" w:hAnsi="宋体" w:hint="eastAsia"/>
          <w:b/>
          <w:kern w:val="0"/>
          <w:sz w:val="24"/>
          <w:lang w:val="en"/>
        </w:rPr>
        <w:t>（七）</w:t>
      </w:r>
      <w:r w:rsidRPr="000336C8">
        <w:rPr>
          <w:rFonts w:ascii="仿宋_GB2312" w:eastAsia="仿宋_GB2312" w:hAnsi="宋体" w:hint="eastAsia"/>
          <w:b/>
          <w:kern w:val="0"/>
          <w:sz w:val="24"/>
          <w:lang w:val="en"/>
        </w:rPr>
        <w:t>《广东省申报专业技术资格评审信息录入表》</w:t>
      </w:r>
      <w:r w:rsidRPr="000A3173">
        <w:rPr>
          <w:rFonts w:ascii="仿宋_GB2312" w:eastAsia="仿宋_GB2312" w:hAnsi="宋体" w:hint="eastAsia"/>
          <w:kern w:val="0"/>
          <w:sz w:val="24"/>
          <w:lang w:val="en"/>
        </w:rPr>
        <w:t>是用于录入职称申报系统。本表由申报人完成，所有项目均需认真准确填写，无空白格，联系方式必须是常用电话或手机。</w:t>
      </w:r>
      <w:r w:rsidRPr="000A3173">
        <w:rPr>
          <w:rFonts w:ascii="仿宋_GB2312" w:eastAsia="仿宋_GB2312" w:hAnsi="宋体" w:hint="eastAsia"/>
          <w:kern w:val="0"/>
          <w:sz w:val="24"/>
          <w:lang w:val="en"/>
        </w:rPr>
        <w:lastRenderedPageBreak/>
        <w:t>交评审材料前完成（具体要求以当年文件为准）。</w:t>
      </w:r>
    </w:p>
    <w:p w:rsidR="00BE4133" w:rsidRPr="000A3173" w:rsidRDefault="00BE4133" w:rsidP="00BE4133">
      <w:pPr>
        <w:snapToGrid w:val="0"/>
        <w:spacing w:line="360" w:lineRule="auto"/>
        <w:ind w:leftChars="171" w:left="359" w:firstLineChars="200" w:firstLine="482"/>
        <w:rPr>
          <w:rFonts w:ascii="仿宋_GB2312" w:eastAsia="仿宋_GB2312" w:hAnsi="宋体"/>
          <w:kern w:val="0"/>
          <w:sz w:val="24"/>
          <w:lang w:val="en"/>
        </w:rPr>
      </w:pPr>
      <w:r w:rsidRPr="004225DD">
        <w:rPr>
          <w:rFonts w:ascii="仿宋_GB2312" w:eastAsia="仿宋_GB2312" w:hAnsi="宋体" w:hint="eastAsia"/>
          <w:b/>
          <w:kern w:val="0"/>
          <w:sz w:val="24"/>
          <w:lang w:val="en"/>
        </w:rPr>
        <w:t>（八）《</w:t>
      </w:r>
      <w:r w:rsidRPr="00F023AB">
        <w:rPr>
          <w:rFonts w:ascii="仿宋_GB2312" w:eastAsia="仿宋_GB2312" w:hAnsi="宋体" w:hint="eastAsia"/>
          <w:b/>
          <w:kern w:val="0"/>
          <w:sz w:val="24"/>
          <w:lang w:val="en"/>
        </w:rPr>
        <w:t>广东省专业技术人员申报专业技术资格评前公示情况表</w:t>
      </w:r>
      <w:r w:rsidRPr="004225DD">
        <w:rPr>
          <w:rFonts w:ascii="仿宋_GB2312" w:eastAsia="仿宋_GB2312" w:hAnsi="宋体" w:hint="eastAsia"/>
          <w:b/>
          <w:kern w:val="0"/>
          <w:sz w:val="24"/>
          <w:lang w:val="en"/>
        </w:rPr>
        <w:t>》</w:t>
      </w:r>
      <w:r w:rsidRPr="000A3173">
        <w:rPr>
          <w:rFonts w:ascii="仿宋_GB2312" w:eastAsia="仿宋_GB2312" w:hAnsi="宋体" w:hint="eastAsia"/>
          <w:kern w:val="0"/>
          <w:sz w:val="24"/>
          <w:lang w:val="en"/>
        </w:rPr>
        <w:t>由所在单位填写该表，加盖公章后作为其申报材料的一部分。申报评审高、中级专业技术资格前，由申报人所在单位在显著位置对其职称晋升情况进行公示，接受群众的评议监督，公示时间中级不少于7</w:t>
      </w:r>
      <w:r>
        <w:rPr>
          <w:rFonts w:ascii="仿宋_GB2312" w:eastAsia="仿宋_GB2312" w:hAnsi="宋体" w:hint="eastAsia"/>
          <w:kern w:val="0"/>
          <w:sz w:val="24"/>
          <w:lang w:val="en"/>
        </w:rPr>
        <w:t>个工作日</w:t>
      </w:r>
      <w:r w:rsidRPr="000A3173">
        <w:rPr>
          <w:rFonts w:ascii="仿宋_GB2312" w:eastAsia="仿宋_GB2312" w:hAnsi="宋体" w:hint="eastAsia"/>
          <w:kern w:val="0"/>
          <w:sz w:val="24"/>
          <w:lang w:val="en"/>
        </w:rPr>
        <w:t>。（具体要求以当年文件为准）。</w:t>
      </w:r>
    </w:p>
    <w:p w:rsidR="00BE4133" w:rsidRPr="000A3173" w:rsidRDefault="00BE4133" w:rsidP="00BE4133">
      <w:pPr>
        <w:snapToGrid w:val="0"/>
        <w:spacing w:line="360" w:lineRule="auto"/>
        <w:ind w:leftChars="171" w:left="359" w:firstLineChars="200" w:firstLine="482"/>
        <w:rPr>
          <w:rFonts w:ascii="仿宋_GB2312" w:eastAsia="仿宋_GB2312" w:hAnsi="宋体"/>
          <w:kern w:val="0"/>
          <w:sz w:val="24"/>
          <w:lang w:val="en"/>
        </w:rPr>
      </w:pPr>
      <w:r w:rsidRPr="004225DD">
        <w:rPr>
          <w:rFonts w:ascii="仿宋_GB2312" w:eastAsia="仿宋_GB2312" w:hAnsi="宋体" w:hint="eastAsia"/>
          <w:b/>
          <w:kern w:val="0"/>
          <w:sz w:val="24"/>
          <w:lang w:val="en"/>
        </w:rPr>
        <w:t>（九）《专业技术工作总结》</w:t>
      </w:r>
      <w:r w:rsidRPr="000A3173">
        <w:rPr>
          <w:rFonts w:ascii="仿宋_GB2312" w:eastAsia="仿宋_GB2312" w:hAnsi="宋体" w:hint="eastAsia"/>
          <w:kern w:val="0"/>
          <w:sz w:val="24"/>
          <w:lang w:val="en"/>
        </w:rPr>
        <w:t>由申报人根据任职期间的专业技术工作情况所写的总结，简单介绍个人基本情况（简历）、政治思想、工作态度，详述工作以来的专业技术内容：本工作岗位经历、奖励、解决专业技术难题、专家鉴定、发表过的论文等等（对发明创造、学术成果以及完成的项目等的奖励、表彰，要注明投予的部门和等级）。</w:t>
      </w:r>
      <w:r w:rsidRPr="004225DD">
        <w:rPr>
          <w:rFonts w:eastAsia="仿宋_GB2312"/>
          <w:kern w:val="0"/>
          <w:sz w:val="24"/>
          <w:lang w:val="en"/>
        </w:rPr>
        <w:t>3000</w:t>
      </w:r>
      <w:r w:rsidRPr="000A3173">
        <w:rPr>
          <w:rFonts w:ascii="仿宋_GB2312" w:eastAsia="仿宋_GB2312" w:hAnsi="宋体" w:hint="eastAsia"/>
          <w:kern w:val="0"/>
          <w:sz w:val="24"/>
          <w:lang w:val="en"/>
        </w:rPr>
        <w:t>字左右，用A4纸打印，由申报人签名、单位盖章。初，中级6份，高级8份（其中电子专业中级15份、高级20份）。以上材料由申报人准备，交评审材料前完成（具体要求以当年文件为准）。</w:t>
      </w:r>
    </w:p>
    <w:p w:rsidR="00BE4133" w:rsidRPr="000A3173" w:rsidRDefault="00BE4133" w:rsidP="00BE4133">
      <w:pPr>
        <w:snapToGrid w:val="0"/>
        <w:spacing w:line="360" w:lineRule="auto"/>
        <w:ind w:leftChars="171" w:left="359" w:firstLineChars="200" w:firstLine="482"/>
        <w:rPr>
          <w:rFonts w:ascii="仿宋_GB2312" w:eastAsia="仿宋_GB2312" w:hAnsi="宋体"/>
          <w:kern w:val="0"/>
          <w:sz w:val="24"/>
          <w:lang w:val="en"/>
        </w:rPr>
      </w:pPr>
      <w:r w:rsidRPr="004225DD">
        <w:rPr>
          <w:rFonts w:ascii="仿宋_GB2312" w:eastAsia="仿宋_GB2312" w:hAnsi="宋体" w:hint="eastAsia"/>
          <w:b/>
          <w:kern w:val="0"/>
          <w:sz w:val="24"/>
          <w:lang w:val="en"/>
        </w:rPr>
        <w:t>（十）《专业技术资格送评材料目录单》</w:t>
      </w:r>
      <w:r w:rsidRPr="000A3173">
        <w:rPr>
          <w:rFonts w:ascii="仿宋_GB2312" w:eastAsia="仿宋_GB2312" w:hAnsi="宋体" w:hint="eastAsia"/>
          <w:kern w:val="0"/>
          <w:sz w:val="24"/>
          <w:lang w:val="en"/>
        </w:rPr>
        <w:t>由申报人按实际材料及数量填写，贴于材料袋封面。</w:t>
      </w:r>
    </w:p>
    <w:p w:rsidR="00AB4DFE" w:rsidRPr="00E63728" w:rsidRDefault="00E63728" w:rsidP="00E63728">
      <w:pPr>
        <w:snapToGrid w:val="0"/>
        <w:spacing w:line="360" w:lineRule="auto"/>
        <w:ind w:leftChars="200" w:left="420" w:firstLineChars="200" w:firstLine="482"/>
        <w:rPr>
          <w:rFonts w:ascii="仿宋_GB2312" w:eastAsia="仿宋_GB2312" w:hAnsi="宋体"/>
          <w:kern w:val="0"/>
          <w:sz w:val="24"/>
          <w:lang w:val="en"/>
        </w:rPr>
      </w:pPr>
      <w:r>
        <w:rPr>
          <w:rFonts w:ascii="仿宋_GB2312" w:eastAsia="仿宋_GB2312" w:hAnsi="宋体" w:hint="eastAsia"/>
          <w:b/>
          <w:kern w:val="0"/>
          <w:sz w:val="24"/>
          <w:lang w:val="en"/>
        </w:rPr>
        <w:t>注：</w:t>
      </w:r>
      <w:r w:rsidR="00BE4133" w:rsidRPr="000A3173">
        <w:rPr>
          <w:rFonts w:ascii="仿宋_GB2312" w:eastAsia="仿宋_GB2312" w:hAnsi="宋体" w:hint="eastAsia"/>
          <w:kern w:val="0"/>
          <w:sz w:val="24"/>
          <w:lang w:val="en"/>
        </w:rPr>
        <w:t>上述材料除注明外，均提交原件、复印件，原件审核后退回。具体任职年限和评审论文条件（具体要求以当年文件为准）。</w:t>
      </w:r>
      <w:bookmarkStart w:id="2" w:name="_GoBack"/>
      <w:bookmarkEnd w:id="2"/>
    </w:p>
    <w:sectPr w:rsidR="00AB4DFE" w:rsidRPr="00E63728" w:rsidSect="00B76D33">
      <w:headerReference w:type="even" r:id="rId31"/>
      <w:headerReference w:type="default" r:id="rId32"/>
      <w:footerReference w:type="default" r:id="rId33"/>
      <w:headerReference w:type="first" r:id="rId34"/>
      <w:pgSz w:w="11906" w:h="16838" w:code="9"/>
      <w:pgMar w:top="1270" w:right="1134" w:bottom="1134" w:left="1134"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DA2" w:rsidRDefault="00304DA2">
      <w:r>
        <w:separator/>
      </w:r>
    </w:p>
  </w:endnote>
  <w:endnote w:type="continuationSeparator" w:id="0">
    <w:p w:rsidR="00304DA2" w:rsidRDefault="0030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CAA" w:rsidRPr="00034872" w:rsidRDefault="00304DA2" w:rsidP="00681264">
    <w:pPr>
      <w:pStyle w:val="a6"/>
      <w:ind w:right="360"/>
    </w:pPr>
    <w:hyperlink r:id="rId1" w:history="1">
      <w:r w:rsidR="00601CAA" w:rsidRPr="00C55538">
        <w:rPr>
          <w:rStyle w:val="a7"/>
          <w:rFonts w:hint="eastAsia"/>
          <w:lang w:val="zh-CN"/>
        </w:rPr>
        <w:t>www.ciicgz.com</w:t>
      </w:r>
    </w:hyperlink>
    <w:r w:rsidR="00601CAA">
      <w:rPr>
        <w:rFonts w:hint="eastAsia"/>
        <w:lang w:val="zh-CN"/>
      </w:rPr>
      <w:t xml:space="preserve">                                                                                </w:t>
    </w:r>
    <w:r w:rsidR="00601CAA" w:rsidRPr="00034872">
      <w:rPr>
        <w:rFonts w:hint="eastAsia"/>
        <w:lang w:val="zh-CN"/>
      </w:rPr>
      <w:t>第</w:t>
    </w:r>
    <w:r w:rsidR="00601CAA" w:rsidRPr="00034872">
      <w:rPr>
        <w:lang w:val="zh-CN"/>
      </w:rPr>
      <w:t xml:space="preserve"> </w:t>
    </w:r>
    <w:r w:rsidR="006D756D" w:rsidRPr="00034872">
      <w:fldChar w:fldCharType="begin"/>
    </w:r>
    <w:r w:rsidR="00601CAA" w:rsidRPr="00034872">
      <w:instrText>PAGE</w:instrText>
    </w:r>
    <w:r w:rsidR="006D756D" w:rsidRPr="00034872">
      <w:fldChar w:fldCharType="separate"/>
    </w:r>
    <w:r w:rsidR="00E63728">
      <w:rPr>
        <w:noProof/>
      </w:rPr>
      <w:t>8</w:t>
    </w:r>
    <w:r w:rsidR="006D756D" w:rsidRPr="00034872">
      <w:fldChar w:fldCharType="end"/>
    </w:r>
    <w:r w:rsidR="00601CAA" w:rsidRPr="00034872">
      <w:rPr>
        <w:lang w:val="zh-CN"/>
      </w:rPr>
      <w:t xml:space="preserve"> / </w:t>
    </w:r>
    <w:r w:rsidR="006D756D" w:rsidRPr="00034872">
      <w:fldChar w:fldCharType="begin"/>
    </w:r>
    <w:r w:rsidR="00601CAA" w:rsidRPr="00034872">
      <w:instrText>NUMPAGES</w:instrText>
    </w:r>
    <w:r w:rsidR="006D756D" w:rsidRPr="00034872">
      <w:fldChar w:fldCharType="separate"/>
    </w:r>
    <w:r w:rsidR="00E63728">
      <w:rPr>
        <w:noProof/>
      </w:rPr>
      <w:t>11</w:t>
    </w:r>
    <w:r w:rsidR="006D756D" w:rsidRPr="00034872">
      <w:fldChar w:fldCharType="end"/>
    </w:r>
    <w:r w:rsidR="00601CAA" w:rsidRPr="00034872">
      <w:rPr>
        <w:rFonts w:hint="eastAsia"/>
      </w:rPr>
      <w:t>页</w:t>
    </w:r>
  </w:p>
  <w:p w:rsidR="00601CAA" w:rsidRDefault="00601C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DA2" w:rsidRDefault="00304DA2">
      <w:r>
        <w:separator/>
      </w:r>
    </w:p>
  </w:footnote>
  <w:footnote w:type="continuationSeparator" w:id="0">
    <w:p w:rsidR="00304DA2" w:rsidRDefault="00304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CAA" w:rsidRDefault="00304DA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4844" o:spid="_x0000_s2050" type="#_x0000_t136" style="position:absolute;left:0;text-align:left;margin-left:0;margin-top:0;width:390.35pt;height:195.15pt;rotation:315;z-index:-251658752;mso-position-horizontal:center;mso-position-horizontal-relative:margin;mso-position-vertical:center;mso-position-vertical-relative:margin" o:allowincell="f" fillcolor="silver" stroked="f">
          <v:fill opacity=".5"/>
          <v:textpath style="font-family:&quot;PMingLiU&quot;;font-size:1pt" string="CII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CAA" w:rsidRDefault="00555A1A" w:rsidP="00673422">
    <w:pPr>
      <w:pStyle w:val="a5"/>
      <w:pBdr>
        <w:bottom w:val="single" w:sz="6" w:space="0" w:color="auto"/>
      </w:pBdr>
      <w:tabs>
        <w:tab w:val="clear" w:pos="4153"/>
        <w:tab w:val="clear" w:pos="8306"/>
        <w:tab w:val="left" w:pos="3780"/>
      </w:tabs>
      <w:jc w:val="both"/>
      <w:rPr>
        <w:sz w:val="21"/>
        <w:szCs w:val="21"/>
      </w:rPr>
    </w:pPr>
    <w:r>
      <w:rPr>
        <w:rFonts w:hint="eastAsia"/>
        <w:noProof/>
      </w:rPr>
      <w:drawing>
        <wp:anchor distT="0" distB="0" distL="114300" distR="114300" simplePos="0" relativeHeight="251659776" behindDoc="1" locked="0" layoutInCell="1" allowOverlap="1">
          <wp:simplePos x="0" y="0"/>
          <wp:positionH relativeFrom="column">
            <wp:posOffset>-6096</wp:posOffset>
          </wp:positionH>
          <wp:positionV relativeFrom="paragraph">
            <wp:posOffset>-104013</wp:posOffset>
          </wp:positionV>
          <wp:extent cx="2178812" cy="274320"/>
          <wp:effectExtent l="19050" t="0" r="0" b="0"/>
          <wp:wrapNone/>
          <wp:docPr id="2" name="图片 1" descr="C:\Users\raymond\Desktop\LOGO小样\CIIC源文件（P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mond\Desktop\LOGO小样\CIIC源文件（PSD）.png"/>
                  <pic:cNvPicPr>
                    <a:picLocks noChangeAspect="1" noChangeArrowheads="1"/>
                  </pic:cNvPicPr>
                </pic:nvPicPr>
                <pic:blipFill>
                  <a:blip r:embed="rId1"/>
                  <a:srcRect/>
                  <a:stretch>
                    <a:fillRect/>
                  </a:stretch>
                </pic:blipFill>
                <pic:spPr bwMode="auto">
                  <a:xfrm>
                    <a:off x="0" y="0"/>
                    <a:ext cx="2178812" cy="274320"/>
                  </a:xfrm>
                  <a:prstGeom prst="rect">
                    <a:avLst/>
                  </a:prstGeom>
                  <a:noFill/>
                  <a:ln w="9525">
                    <a:noFill/>
                    <a:miter lim="800000"/>
                    <a:headEnd/>
                    <a:tailEnd/>
                  </a:ln>
                </pic:spPr>
              </pic:pic>
            </a:graphicData>
          </a:graphic>
        </wp:anchor>
      </w:drawing>
    </w:r>
    <w:r w:rsidR="00601CAA">
      <w:rPr>
        <w:rFonts w:hint="eastAsia"/>
        <w:noProof/>
      </w:rPr>
      <w:drawing>
        <wp:anchor distT="0" distB="0" distL="114300" distR="114300" simplePos="0" relativeHeight="251658752" behindDoc="1" locked="0" layoutInCell="1" allowOverlap="1">
          <wp:simplePos x="0" y="0"/>
          <wp:positionH relativeFrom="column">
            <wp:posOffset>1143000</wp:posOffset>
          </wp:positionH>
          <wp:positionV relativeFrom="paragraph">
            <wp:posOffset>3319145</wp:posOffset>
          </wp:positionV>
          <wp:extent cx="3451225" cy="2274570"/>
          <wp:effectExtent l="0" t="228600" r="53975" b="201930"/>
          <wp:wrapNone/>
          <wp:docPr id="4" name="Picture 4" descr="ci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ic"/>
                  <pic:cNvPicPr>
                    <a:picLocks noChangeAspect="1" noChangeArrowheads="1"/>
                  </pic:cNvPicPr>
                </pic:nvPicPr>
                <pic:blipFill>
                  <a:blip r:embed="rId2">
                    <a:clrChange>
                      <a:clrFrom>
                        <a:srgbClr val="FFFFFF"/>
                      </a:clrFrom>
                      <a:clrTo>
                        <a:srgbClr val="FFFFFF">
                          <a:alpha val="0"/>
                        </a:srgbClr>
                      </a:clrTo>
                    </a:clrChange>
                    <a:lum bright="70000" contrast="-28000"/>
                    <a:grayscl/>
                  </a:blip>
                  <a:srcRect/>
                  <a:stretch>
                    <a:fillRect/>
                  </a:stretch>
                </pic:blipFill>
                <pic:spPr bwMode="auto">
                  <a:xfrm rot="-2165173">
                    <a:off x="0" y="0"/>
                    <a:ext cx="3451225" cy="2274570"/>
                  </a:xfrm>
                  <a:prstGeom prst="rect">
                    <a:avLst/>
                  </a:prstGeom>
                  <a:noFill/>
                  <a:ln w="9525">
                    <a:noFill/>
                    <a:miter lim="800000"/>
                    <a:headEnd/>
                    <a:tailEnd/>
                  </a:ln>
                </pic:spPr>
              </pic:pic>
            </a:graphicData>
          </a:graphic>
        </wp:anchor>
      </w:drawing>
    </w:r>
    <w:r w:rsidR="00601CAA">
      <w:rPr>
        <w:rFonts w:hint="eastAsia"/>
        <w:sz w:val="21"/>
        <w:szCs w:val="21"/>
      </w:rPr>
      <w:t xml:space="preserve">                  </w:t>
    </w:r>
  </w:p>
  <w:p w:rsidR="00601CAA" w:rsidRPr="003F2E8C" w:rsidRDefault="00601CAA" w:rsidP="00673422">
    <w:pPr>
      <w:pStyle w:val="a5"/>
      <w:pBdr>
        <w:bottom w:val="single" w:sz="6" w:space="0" w:color="auto"/>
      </w:pBdr>
      <w:tabs>
        <w:tab w:val="clear" w:pos="4153"/>
        <w:tab w:val="clear" w:pos="8306"/>
        <w:tab w:val="left" w:pos="3780"/>
      </w:tabs>
      <w:jc w:val="both"/>
      <w:rPr>
        <w:sz w:val="21"/>
        <w:szCs w:val="21"/>
      </w:rPr>
    </w:pPr>
    <w:r>
      <w:rPr>
        <w:sz w:val="21"/>
        <w:szCs w:val="21"/>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CAA" w:rsidRDefault="00304DA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4843" o:spid="_x0000_s2049" type="#_x0000_t136" style="position:absolute;left:0;text-align:left;margin-left:0;margin-top:0;width:390.35pt;height:195.15pt;rotation:315;z-index:-251659776;mso-position-horizontal:center;mso-position-horizontal-relative:margin;mso-position-vertical:center;mso-position-vertical-relative:margin" o:allowincell="f" fillcolor="silver" stroked="f">
          <v:fill opacity=".5"/>
          <v:textpath style="font-family:&quot;PMingLiU&quot;;font-size:1pt" string="CII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
    <w:nsid w:val="01EF66EF"/>
    <w:multiLevelType w:val="multilevel"/>
    <w:tmpl w:val="62AE2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77147C"/>
    <w:multiLevelType w:val="hybridMultilevel"/>
    <w:tmpl w:val="F6EAF6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4553DDA"/>
    <w:multiLevelType w:val="hybridMultilevel"/>
    <w:tmpl w:val="335CE0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4AA7375"/>
    <w:multiLevelType w:val="multilevel"/>
    <w:tmpl w:val="5EF8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F6617"/>
    <w:multiLevelType w:val="hybridMultilevel"/>
    <w:tmpl w:val="7FAA1BA0"/>
    <w:lvl w:ilvl="0" w:tplc="16960126">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nsid w:val="1A61342F"/>
    <w:multiLevelType w:val="multilevel"/>
    <w:tmpl w:val="D8D6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42DFA"/>
    <w:multiLevelType w:val="multilevel"/>
    <w:tmpl w:val="281A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300470"/>
    <w:multiLevelType w:val="multilevel"/>
    <w:tmpl w:val="E5B2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707E12"/>
    <w:multiLevelType w:val="multilevel"/>
    <w:tmpl w:val="9486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70A52"/>
    <w:multiLevelType w:val="hybridMultilevel"/>
    <w:tmpl w:val="296A3D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7762529"/>
    <w:multiLevelType w:val="multilevel"/>
    <w:tmpl w:val="9BF6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67719C"/>
    <w:multiLevelType w:val="hybridMultilevel"/>
    <w:tmpl w:val="7EA293C4"/>
    <w:lvl w:ilvl="0" w:tplc="9932A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B7F694D"/>
    <w:multiLevelType w:val="multilevel"/>
    <w:tmpl w:val="0828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5D4A1A"/>
    <w:multiLevelType w:val="hybridMultilevel"/>
    <w:tmpl w:val="49F221D0"/>
    <w:lvl w:ilvl="0" w:tplc="04090003">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36F228DD"/>
    <w:multiLevelType w:val="multilevel"/>
    <w:tmpl w:val="C374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045BE3"/>
    <w:multiLevelType w:val="hybridMultilevel"/>
    <w:tmpl w:val="8166CF56"/>
    <w:lvl w:ilvl="0" w:tplc="AA4CDA98">
      <w:start w:val="6"/>
      <w:numFmt w:val="bullet"/>
      <w:lvlText w:val="—"/>
      <w:lvlJc w:val="left"/>
      <w:pPr>
        <w:ind w:left="360" w:hanging="360"/>
      </w:pPr>
      <w:rPr>
        <w:rFonts w:ascii="楷体_GB2312" w:eastAsia="楷体_GB2312" w:hAnsi="Calibri"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DAB10DA"/>
    <w:multiLevelType w:val="multilevel"/>
    <w:tmpl w:val="2B549E8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AC6BEE"/>
    <w:multiLevelType w:val="hybridMultilevel"/>
    <w:tmpl w:val="A2A2BD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0B27DE6"/>
    <w:multiLevelType w:val="hybridMultilevel"/>
    <w:tmpl w:val="329852E6"/>
    <w:lvl w:ilvl="0" w:tplc="04090001">
      <w:start w:val="1"/>
      <w:numFmt w:val="bullet"/>
      <w:lvlText w:val=""/>
      <w:lvlJc w:val="left"/>
      <w:pPr>
        <w:ind w:left="990" w:hanging="420"/>
      </w:pPr>
      <w:rPr>
        <w:rFonts w:ascii="Wingdings" w:hAnsi="Wingding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20">
    <w:nsid w:val="69275558"/>
    <w:multiLevelType w:val="hybridMultilevel"/>
    <w:tmpl w:val="BCE4273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nsid w:val="6DE95F1D"/>
    <w:multiLevelType w:val="multilevel"/>
    <w:tmpl w:val="3D52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742BA1"/>
    <w:multiLevelType w:val="multilevel"/>
    <w:tmpl w:val="16A0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3A0E13"/>
    <w:multiLevelType w:val="hybridMultilevel"/>
    <w:tmpl w:val="23D025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6EE4C2F"/>
    <w:multiLevelType w:val="multilevel"/>
    <w:tmpl w:val="FD42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903740"/>
    <w:multiLevelType w:val="multilevel"/>
    <w:tmpl w:val="92B6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0314D8"/>
    <w:multiLevelType w:val="hybridMultilevel"/>
    <w:tmpl w:val="A182A0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6"/>
  </w:num>
  <w:num w:numId="2">
    <w:abstractNumId w:val="17"/>
  </w:num>
  <w:num w:numId="3">
    <w:abstractNumId w:val="14"/>
  </w:num>
  <w:num w:numId="4">
    <w:abstractNumId w:val="20"/>
  </w:num>
  <w:num w:numId="5">
    <w:abstractNumId w:val="1"/>
  </w:num>
  <w:num w:numId="6">
    <w:abstractNumId w:val="5"/>
  </w:num>
  <w:num w:numId="7">
    <w:abstractNumId w:val="6"/>
  </w:num>
  <w:num w:numId="8">
    <w:abstractNumId w:val="12"/>
  </w:num>
  <w:num w:numId="9">
    <w:abstractNumId w:val="3"/>
  </w:num>
  <w:num w:numId="10">
    <w:abstractNumId w:val="2"/>
  </w:num>
  <w:num w:numId="11">
    <w:abstractNumId w:val="23"/>
  </w:num>
  <w:num w:numId="12">
    <w:abstractNumId w:val="19"/>
  </w:num>
  <w:num w:numId="13">
    <w:abstractNumId w:val="15"/>
  </w:num>
  <w:num w:numId="14">
    <w:abstractNumId w:val="7"/>
  </w:num>
  <w:num w:numId="15">
    <w:abstractNumId w:val="24"/>
  </w:num>
  <w:num w:numId="16">
    <w:abstractNumId w:val="13"/>
  </w:num>
  <w:num w:numId="17">
    <w:abstractNumId w:val="22"/>
  </w:num>
  <w:num w:numId="18">
    <w:abstractNumId w:val="8"/>
  </w:num>
  <w:num w:numId="19">
    <w:abstractNumId w:val="21"/>
  </w:num>
  <w:num w:numId="20">
    <w:abstractNumId w:val="25"/>
  </w:num>
  <w:num w:numId="21">
    <w:abstractNumId w:val="9"/>
  </w:num>
  <w:num w:numId="22">
    <w:abstractNumId w:val="4"/>
  </w:num>
  <w:num w:numId="23">
    <w:abstractNumId w:val="11"/>
  </w:num>
  <w:num w:numId="24">
    <w:abstractNumId w:val="26"/>
  </w:num>
  <w:num w:numId="25">
    <w:abstractNumId w:val="10"/>
  </w:num>
  <w:num w:numId="26">
    <w:abstractNumId w:val="1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991"/>
    <w:rsid w:val="000006D7"/>
    <w:rsid w:val="000028C6"/>
    <w:rsid w:val="00006B6B"/>
    <w:rsid w:val="0001149C"/>
    <w:rsid w:val="000223D1"/>
    <w:rsid w:val="00034872"/>
    <w:rsid w:val="000475CC"/>
    <w:rsid w:val="0005367D"/>
    <w:rsid w:val="0005380E"/>
    <w:rsid w:val="00054445"/>
    <w:rsid w:val="000560BB"/>
    <w:rsid w:val="00056781"/>
    <w:rsid w:val="00060934"/>
    <w:rsid w:val="00067C80"/>
    <w:rsid w:val="0007476D"/>
    <w:rsid w:val="00082962"/>
    <w:rsid w:val="00092EF2"/>
    <w:rsid w:val="00096C70"/>
    <w:rsid w:val="000A09FD"/>
    <w:rsid w:val="000A1990"/>
    <w:rsid w:val="000B141E"/>
    <w:rsid w:val="000B1F5E"/>
    <w:rsid w:val="000B2B52"/>
    <w:rsid w:val="000C215D"/>
    <w:rsid w:val="000D072B"/>
    <w:rsid w:val="000E22F6"/>
    <w:rsid w:val="000E6C20"/>
    <w:rsid w:val="000F24C1"/>
    <w:rsid w:val="000F6E90"/>
    <w:rsid w:val="000F76BB"/>
    <w:rsid w:val="00100D82"/>
    <w:rsid w:val="00106AF0"/>
    <w:rsid w:val="00116373"/>
    <w:rsid w:val="001201BC"/>
    <w:rsid w:val="00123A07"/>
    <w:rsid w:val="00127A7E"/>
    <w:rsid w:val="001401E1"/>
    <w:rsid w:val="0014226F"/>
    <w:rsid w:val="0015607F"/>
    <w:rsid w:val="00157649"/>
    <w:rsid w:val="00161805"/>
    <w:rsid w:val="00164AE3"/>
    <w:rsid w:val="00166A14"/>
    <w:rsid w:val="0017185A"/>
    <w:rsid w:val="00171CC9"/>
    <w:rsid w:val="00172D96"/>
    <w:rsid w:val="001750A0"/>
    <w:rsid w:val="001758E9"/>
    <w:rsid w:val="0018140B"/>
    <w:rsid w:val="001A5BB2"/>
    <w:rsid w:val="001B6550"/>
    <w:rsid w:val="001C30CE"/>
    <w:rsid w:val="001C530F"/>
    <w:rsid w:val="001C5AA7"/>
    <w:rsid w:val="001C6DFA"/>
    <w:rsid w:val="001D1041"/>
    <w:rsid w:val="001D6BCB"/>
    <w:rsid w:val="001E24A8"/>
    <w:rsid w:val="001E3434"/>
    <w:rsid w:val="001E68EB"/>
    <w:rsid w:val="001E69C3"/>
    <w:rsid w:val="001E7D1F"/>
    <w:rsid w:val="001F1794"/>
    <w:rsid w:val="001F4942"/>
    <w:rsid w:val="001F511C"/>
    <w:rsid w:val="001F6015"/>
    <w:rsid w:val="00201425"/>
    <w:rsid w:val="00201C7A"/>
    <w:rsid w:val="002022B6"/>
    <w:rsid w:val="002055EB"/>
    <w:rsid w:val="00211458"/>
    <w:rsid w:val="00213011"/>
    <w:rsid w:val="002145F1"/>
    <w:rsid w:val="002153E6"/>
    <w:rsid w:val="002264CD"/>
    <w:rsid w:val="00236E78"/>
    <w:rsid w:val="00237B35"/>
    <w:rsid w:val="00237E80"/>
    <w:rsid w:val="002448D4"/>
    <w:rsid w:val="00246820"/>
    <w:rsid w:val="002607BE"/>
    <w:rsid w:val="00266661"/>
    <w:rsid w:val="0027113F"/>
    <w:rsid w:val="002725C7"/>
    <w:rsid w:val="00277BB7"/>
    <w:rsid w:val="00280294"/>
    <w:rsid w:val="002940DC"/>
    <w:rsid w:val="00294735"/>
    <w:rsid w:val="002A04C8"/>
    <w:rsid w:val="002A0CB9"/>
    <w:rsid w:val="002A5A56"/>
    <w:rsid w:val="002B23CD"/>
    <w:rsid w:val="002C0A81"/>
    <w:rsid w:val="002C2F75"/>
    <w:rsid w:val="002C6AF6"/>
    <w:rsid w:val="002D2095"/>
    <w:rsid w:val="002E19A8"/>
    <w:rsid w:val="002E1A46"/>
    <w:rsid w:val="002E1C4C"/>
    <w:rsid w:val="002F0C73"/>
    <w:rsid w:val="002F6A18"/>
    <w:rsid w:val="00304BAD"/>
    <w:rsid w:val="00304DA2"/>
    <w:rsid w:val="00310EC3"/>
    <w:rsid w:val="00314742"/>
    <w:rsid w:val="00320051"/>
    <w:rsid w:val="003377F5"/>
    <w:rsid w:val="00340FD0"/>
    <w:rsid w:val="0034430B"/>
    <w:rsid w:val="0035043A"/>
    <w:rsid w:val="003626CB"/>
    <w:rsid w:val="0036275E"/>
    <w:rsid w:val="00364829"/>
    <w:rsid w:val="00364895"/>
    <w:rsid w:val="00365E2E"/>
    <w:rsid w:val="00375679"/>
    <w:rsid w:val="003935CC"/>
    <w:rsid w:val="003A1E85"/>
    <w:rsid w:val="003B0B31"/>
    <w:rsid w:val="003B485A"/>
    <w:rsid w:val="003B69EF"/>
    <w:rsid w:val="003C10D9"/>
    <w:rsid w:val="003C2D2C"/>
    <w:rsid w:val="003C2EE0"/>
    <w:rsid w:val="003C671E"/>
    <w:rsid w:val="003D3F7A"/>
    <w:rsid w:val="003D5945"/>
    <w:rsid w:val="003E2115"/>
    <w:rsid w:val="003E4A18"/>
    <w:rsid w:val="003F2E8C"/>
    <w:rsid w:val="003F313E"/>
    <w:rsid w:val="003F3B4B"/>
    <w:rsid w:val="0040353C"/>
    <w:rsid w:val="00406692"/>
    <w:rsid w:val="0041030C"/>
    <w:rsid w:val="00413833"/>
    <w:rsid w:val="004170CC"/>
    <w:rsid w:val="004174EC"/>
    <w:rsid w:val="0042003D"/>
    <w:rsid w:val="00420104"/>
    <w:rsid w:val="00422049"/>
    <w:rsid w:val="0043180C"/>
    <w:rsid w:val="00441AAE"/>
    <w:rsid w:val="00444FF8"/>
    <w:rsid w:val="00445B34"/>
    <w:rsid w:val="004500F5"/>
    <w:rsid w:val="0047138B"/>
    <w:rsid w:val="00477D0F"/>
    <w:rsid w:val="004900AA"/>
    <w:rsid w:val="00494138"/>
    <w:rsid w:val="00495186"/>
    <w:rsid w:val="004960A8"/>
    <w:rsid w:val="004B2C05"/>
    <w:rsid w:val="004C736D"/>
    <w:rsid w:val="004D3E1D"/>
    <w:rsid w:val="004D4E04"/>
    <w:rsid w:val="004D59A5"/>
    <w:rsid w:val="004E0964"/>
    <w:rsid w:val="004F7489"/>
    <w:rsid w:val="0051580D"/>
    <w:rsid w:val="00533E95"/>
    <w:rsid w:val="005375ED"/>
    <w:rsid w:val="00537A04"/>
    <w:rsid w:val="005427C0"/>
    <w:rsid w:val="0054552A"/>
    <w:rsid w:val="005507A7"/>
    <w:rsid w:val="00551EB1"/>
    <w:rsid w:val="00555A1A"/>
    <w:rsid w:val="0056472C"/>
    <w:rsid w:val="00571823"/>
    <w:rsid w:val="00572177"/>
    <w:rsid w:val="00574903"/>
    <w:rsid w:val="00593B87"/>
    <w:rsid w:val="005B6CBE"/>
    <w:rsid w:val="005D029A"/>
    <w:rsid w:val="005E57D6"/>
    <w:rsid w:val="005E6C28"/>
    <w:rsid w:val="005F11C4"/>
    <w:rsid w:val="005F26CB"/>
    <w:rsid w:val="005F2936"/>
    <w:rsid w:val="005F3785"/>
    <w:rsid w:val="005F5C58"/>
    <w:rsid w:val="00601CAA"/>
    <w:rsid w:val="00604DEC"/>
    <w:rsid w:val="00611889"/>
    <w:rsid w:val="0061650F"/>
    <w:rsid w:val="00627740"/>
    <w:rsid w:val="0063402D"/>
    <w:rsid w:val="00643683"/>
    <w:rsid w:val="00655E69"/>
    <w:rsid w:val="00657D31"/>
    <w:rsid w:val="00673422"/>
    <w:rsid w:val="00677BE2"/>
    <w:rsid w:val="00681264"/>
    <w:rsid w:val="00690139"/>
    <w:rsid w:val="00691508"/>
    <w:rsid w:val="006943B4"/>
    <w:rsid w:val="006A44F8"/>
    <w:rsid w:val="006A5103"/>
    <w:rsid w:val="006B6DC3"/>
    <w:rsid w:val="006C5C02"/>
    <w:rsid w:val="006D756D"/>
    <w:rsid w:val="006F5C23"/>
    <w:rsid w:val="006F5D60"/>
    <w:rsid w:val="006F6626"/>
    <w:rsid w:val="006F7AF7"/>
    <w:rsid w:val="0070001B"/>
    <w:rsid w:val="00725631"/>
    <w:rsid w:val="00725AAF"/>
    <w:rsid w:val="007353EF"/>
    <w:rsid w:val="007419C8"/>
    <w:rsid w:val="00744C10"/>
    <w:rsid w:val="00753735"/>
    <w:rsid w:val="00754045"/>
    <w:rsid w:val="007578D8"/>
    <w:rsid w:val="0076358E"/>
    <w:rsid w:val="00770646"/>
    <w:rsid w:val="007727B7"/>
    <w:rsid w:val="00773A21"/>
    <w:rsid w:val="00776710"/>
    <w:rsid w:val="00780F5D"/>
    <w:rsid w:val="007846A1"/>
    <w:rsid w:val="007917AF"/>
    <w:rsid w:val="00796D16"/>
    <w:rsid w:val="007971E1"/>
    <w:rsid w:val="007A52FE"/>
    <w:rsid w:val="007A69FD"/>
    <w:rsid w:val="007B262F"/>
    <w:rsid w:val="007D17F9"/>
    <w:rsid w:val="007D3CF2"/>
    <w:rsid w:val="007D6E1F"/>
    <w:rsid w:val="007D7FCC"/>
    <w:rsid w:val="007F1D10"/>
    <w:rsid w:val="007F20A0"/>
    <w:rsid w:val="008019D7"/>
    <w:rsid w:val="00805E02"/>
    <w:rsid w:val="0080753A"/>
    <w:rsid w:val="00816761"/>
    <w:rsid w:val="0081781D"/>
    <w:rsid w:val="00825C97"/>
    <w:rsid w:val="00826DF5"/>
    <w:rsid w:val="00836EA1"/>
    <w:rsid w:val="008421C0"/>
    <w:rsid w:val="00845B30"/>
    <w:rsid w:val="00855FC4"/>
    <w:rsid w:val="008641A5"/>
    <w:rsid w:val="0086539E"/>
    <w:rsid w:val="00874472"/>
    <w:rsid w:val="008756D0"/>
    <w:rsid w:val="008811D9"/>
    <w:rsid w:val="00883473"/>
    <w:rsid w:val="0089625B"/>
    <w:rsid w:val="008A418A"/>
    <w:rsid w:val="008B03F5"/>
    <w:rsid w:val="008B158A"/>
    <w:rsid w:val="008B1952"/>
    <w:rsid w:val="008B2486"/>
    <w:rsid w:val="008C1F82"/>
    <w:rsid w:val="008C3FD4"/>
    <w:rsid w:val="008C4C2C"/>
    <w:rsid w:val="008C7694"/>
    <w:rsid w:val="008D62B1"/>
    <w:rsid w:val="008E2C4A"/>
    <w:rsid w:val="008E5A2A"/>
    <w:rsid w:val="008F5B68"/>
    <w:rsid w:val="008F6AD5"/>
    <w:rsid w:val="008F7044"/>
    <w:rsid w:val="00904C2B"/>
    <w:rsid w:val="00904DE2"/>
    <w:rsid w:val="00914421"/>
    <w:rsid w:val="00917027"/>
    <w:rsid w:val="009204AB"/>
    <w:rsid w:val="009237C6"/>
    <w:rsid w:val="00933E28"/>
    <w:rsid w:val="0094150B"/>
    <w:rsid w:val="00943BB5"/>
    <w:rsid w:val="00943F8B"/>
    <w:rsid w:val="009479D6"/>
    <w:rsid w:val="0095091F"/>
    <w:rsid w:val="00964B6C"/>
    <w:rsid w:val="00966A03"/>
    <w:rsid w:val="00973DC9"/>
    <w:rsid w:val="00974F90"/>
    <w:rsid w:val="00982642"/>
    <w:rsid w:val="00990832"/>
    <w:rsid w:val="009908AF"/>
    <w:rsid w:val="009916CF"/>
    <w:rsid w:val="00997654"/>
    <w:rsid w:val="009A09DC"/>
    <w:rsid w:val="009A6EE7"/>
    <w:rsid w:val="009B2A2F"/>
    <w:rsid w:val="009C06CF"/>
    <w:rsid w:val="009D4059"/>
    <w:rsid w:val="009E0EAC"/>
    <w:rsid w:val="009E2CAC"/>
    <w:rsid w:val="009E485A"/>
    <w:rsid w:val="009F236F"/>
    <w:rsid w:val="009F461E"/>
    <w:rsid w:val="00A03E98"/>
    <w:rsid w:val="00A06B0E"/>
    <w:rsid w:val="00A1165F"/>
    <w:rsid w:val="00A165AB"/>
    <w:rsid w:val="00A179F9"/>
    <w:rsid w:val="00A21138"/>
    <w:rsid w:val="00A212A0"/>
    <w:rsid w:val="00A24B86"/>
    <w:rsid w:val="00A3797A"/>
    <w:rsid w:val="00A712B8"/>
    <w:rsid w:val="00A76B88"/>
    <w:rsid w:val="00A871C8"/>
    <w:rsid w:val="00A872E7"/>
    <w:rsid w:val="00A90129"/>
    <w:rsid w:val="00A975B2"/>
    <w:rsid w:val="00AA0B11"/>
    <w:rsid w:val="00AB2A54"/>
    <w:rsid w:val="00AB4DFE"/>
    <w:rsid w:val="00AC6865"/>
    <w:rsid w:val="00AC6CCB"/>
    <w:rsid w:val="00AD0E94"/>
    <w:rsid w:val="00AD24FE"/>
    <w:rsid w:val="00AD384F"/>
    <w:rsid w:val="00AE201A"/>
    <w:rsid w:val="00AE37B5"/>
    <w:rsid w:val="00AE3B1B"/>
    <w:rsid w:val="00AF1654"/>
    <w:rsid w:val="00AF2CFA"/>
    <w:rsid w:val="00AF3148"/>
    <w:rsid w:val="00AF7420"/>
    <w:rsid w:val="00B019D4"/>
    <w:rsid w:val="00B03068"/>
    <w:rsid w:val="00B03DCC"/>
    <w:rsid w:val="00B0403A"/>
    <w:rsid w:val="00B10EC4"/>
    <w:rsid w:val="00B152D0"/>
    <w:rsid w:val="00B17D83"/>
    <w:rsid w:val="00B20CBD"/>
    <w:rsid w:val="00B23A28"/>
    <w:rsid w:val="00B2441D"/>
    <w:rsid w:val="00B35E05"/>
    <w:rsid w:val="00B40903"/>
    <w:rsid w:val="00B5226A"/>
    <w:rsid w:val="00B540E9"/>
    <w:rsid w:val="00B5463C"/>
    <w:rsid w:val="00B56172"/>
    <w:rsid w:val="00B76D33"/>
    <w:rsid w:val="00B8302A"/>
    <w:rsid w:val="00B84FFF"/>
    <w:rsid w:val="00B8777C"/>
    <w:rsid w:val="00B90692"/>
    <w:rsid w:val="00BA24B5"/>
    <w:rsid w:val="00BB4A10"/>
    <w:rsid w:val="00BB4D53"/>
    <w:rsid w:val="00BC053C"/>
    <w:rsid w:val="00BC3278"/>
    <w:rsid w:val="00BC5CE9"/>
    <w:rsid w:val="00BC71B3"/>
    <w:rsid w:val="00BC7A8C"/>
    <w:rsid w:val="00BD14A9"/>
    <w:rsid w:val="00BD24BD"/>
    <w:rsid w:val="00BE0991"/>
    <w:rsid w:val="00BE4133"/>
    <w:rsid w:val="00BF561F"/>
    <w:rsid w:val="00BF6D68"/>
    <w:rsid w:val="00C006D9"/>
    <w:rsid w:val="00C01600"/>
    <w:rsid w:val="00C04423"/>
    <w:rsid w:val="00C0517C"/>
    <w:rsid w:val="00C06152"/>
    <w:rsid w:val="00C10ABC"/>
    <w:rsid w:val="00C12EE8"/>
    <w:rsid w:val="00C13665"/>
    <w:rsid w:val="00C27AC9"/>
    <w:rsid w:val="00C3611F"/>
    <w:rsid w:val="00C45F5F"/>
    <w:rsid w:val="00C46DAC"/>
    <w:rsid w:val="00C46EC7"/>
    <w:rsid w:val="00C51F20"/>
    <w:rsid w:val="00C74B0C"/>
    <w:rsid w:val="00C74DCE"/>
    <w:rsid w:val="00CA21A5"/>
    <w:rsid w:val="00CC12DA"/>
    <w:rsid w:val="00CC7A1B"/>
    <w:rsid w:val="00CD1226"/>
    <w:rsid w:val="00CD19F6"/>
    <w:rsid w:val="00CD5A9C"/>
    <w:rsid w:val="00CD7E08"/>
    <w:rsid w:val="00CE23AD"/>
    <w:rsid w:val="00CE4D7B"/>
    <w:rsid w:val="00CE6733"/>
    <w:rsid w:val="00CF0C25"/>
    <w:rsid w:val="00CF6AB7"/>
    <w:rsid w:val="00D000B0"/>
    <w:rsid w:val="00D01143"/>
    <w:rsid w:val="00D02DD0"/>
    <w:rsid w:val="00D127F9"/>
    <w:rsid w:val="00D14F5C"/>
    <w:rsid w:val="00D16E9D"/>
    <w:rsid w:val="00D20732"/>
    <w:rsid w:val="00D21862"/>
    <w:rsid w:val="00D65063"/>
    <w:rsid w:val="00D65CFB"/>
    <w:rsid w:val="00D75FDF"/>
    <w:rsid w:val="00D9671E"/>
    <w:rsid w:val="00DA1489"/>
    <w:rsid w:val="00DA27EF"/>
    <w:rsid w:val="00DA4654"/>
    <w:rsid w:val="00DB30E0"/>
    <w:rsid w:val="00DB3E3F"/>
    <w:rsid w:val="00DB4608"/>
    <w:rsid w:val="00DB640B"/>
    <w:rsid w:val="00DE5743"/>
    <w:rsid w:val="00DE617E"/>
    <w:rsid w:val="00DF0A6A"/>
    <w:rsid w:val="00DF0E61"/>
    <w:rsid w:val="00E07E69"/>
    <w:rsid w:val="00E100C5"/>
    <w:rsid w:val="00E1329A"/>
    <w:rsid w:val="00E13EAC"/>
    <w:rsid w:val="00E1415B"/>
    <w:rsid w:val="00E14594"/>
    <w:rsid w:val="00E156A6"/>
    <w:rsid w:val="00E21047"/>
    <w:rsid w:val="00E404FF"/>
    <w:rsid w:val="00E4141E"/>
    <w:rsid w:val="00E4588C"/>
    <w:rsid w:val="00E473AF"/>
    <w:rsid w:val="00E612DE"/>
    <w:rsid w:val="00E63728"/>
    <w:rsid w:val="00E73918"/>
    <w:rsid w:val="00E81563"/>
    <w:rsid w:val="00E82B7A"/>
    <w:rsid w:val="00E87AAC"/>
    <w:rsid w:val="00E97248"/>
    <w:rsid w:val="00EA472F"/>
    <w:rsid w:val="00EC3146"/>
    <w:rsid w:val="00EC366C"/>
    <w:rsid w:val="00EC6FDA"/>
    <w:rsid w:val="00ED4DF9"/>
    <w:rsid w:val="00ED56C8"/>
    <w:rsid w:val="00EE096F"/>
    <w:rsid w:val="00EE18E2"/>
    <w:rsid w:val="00EE46E3"/>
    <w:rsid w:val="00EF17CD"/>
    <w:rsid w:val="00F15AD5"/>
    <w:rsid w:val="00F1613D"/>
    <w:rsid w:val="00F16B25"/>
    <w:rsid w:val="00F217A8"/>
    <w:rsid w:val="00F2327F"/>
    <w:rsid w:val="00F24E78"/>
    <w:rsid w:val="00F31F6F"/>
    <w:rsid w:val="00F428F5"/>
    <w:rsid w:val="00F42AE7"/>
    <w:rsid w:val="00F4620A"/>
    <w:rsid w:val="00F555F4"/>
    <w:rsid w:val="00F60684"/>
    <w:rsid w:val="00F60F33"/>
    <w:rsid w:val="00F7721A"/>
    <w:rsid w:val="00F81A3C"/>
    <w:rsid w:val="00FA5C05"/>
    <w:rsid w:val="00FB6883"/>
    <w:rsid w:val="00FC4439"/>
    <w:rsid w:val="00FC4DDD"/>
    <w:rsid w:val="00FC58B5"/>
    <w:rsid w:val="00FC63E6"/>
    <w:rsid w:val="00FC666A"/>
    <w:rsid w:val="00FD0AFE"/>
    <w:rsid w:val="00FD6B94"/>
    <w:rsid w:val="00FE6570"/>
    <w:rsid w:val="00FE79F1"/>
    <w:rsid w:val="00FF0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0CE"/>
    <w:pPr>
      <w:widowControl w:val="0"/>
      <w:jc w:val="both"/>
    </w:pPr>
    <w:rPr>
      <w:kern w:val="2"/>
      <w:sz w:val="21"/>
      <w:szCs w:val="22"/>
    </w:rPr>
  </w:style>
  <w:style w:type="paragraph" w:styleId="1">
    <w:name w:val="heading 1"/>
    <w:basedOn w:val="a"/>
    <w:link w:val="1Char"/>
    <w:uiPriority w:val="9"/>
    <w:qFormat/>
    <w:rsid w:val="002145F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30CE"/>
    <w:pPr>
      <w:widowControl w:val="0"/>
      <w:autoSpaceDE w:val="0"/>
      <w:autoSpaceDN w:val="0"/>
      <w:adjustRightInd w:val="0"/>
    </w:pPr>
    <w:rPr>
      <w:rFonts w:ascii="黑体" w:eastAsia="黑体" w:cs="黑体"/>
      <w:color w:val="000000"/>
      <w:sz w:val="24"/>
      <w:szCs w:val="24"/>
    </w:rPr>
  </w:style>
  <w:style w:type="paragraph" w:styleId="a3">
    <w:name w:val="Balloon Text"/>
    <w:basedOn w:val="a"/>
    <w:link w:val="Char"/>
    <w:uiPriority w:val="99"/>
    <w:semiHidden/>
    <w:unhideWhenUsed/>
    <w:rsid w:val="00CD7E08"/>
    <w:rPr>
      <w:sz w:val="18"/>
      <w:szCs w:val="18"/>
    </w:rPr>
  </w:style>
  <w:style w:type="character" w:customStyle="1" w:styleId="Char">
    <w:name w:val="批注框文本 Char"/>
    <w:basedOn w:val="a0"/>
    <w:link w:val="a3"/>
    <w:uiPriority w:val="99"/>
    <w:semiHidden/>
    <w:rsid w:val="00CD7E08"/>
    <w:rPr>
      <w:kern w:val="2"/>
      <w:sz w:val="18"/>
      <w:szCs w:val="18"/>
    </w:rPr>
  </w:style>
  <w:style w:type="table" w:styleId="a4">
    <w:name w:val="Table Grid"/>
    <w:basedOn w:val="a1"/>
    <w:uiPriority w:val="59"/>
    <w:rsid w:val="002666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Char0"/>
    <w:uiPriority w:val="99"/>
    <w:semiHidden/>
    <w:unhideWhenUsed/>
    <w:rsid w:val="00BF56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F561F"/>
    <w:rPr>
      <w:kern w:val="2"/>
      <w:sz w:val="18"/>
      <w:szCs w:val="18"/>
    </w:rPr>
  </w:style>
  <w:style w:type="paragraph" w:styleId="a6">
    <w:name w:val="footer"/>
    <w:basedOn w:val="a"/>
    <w:link w:val="Char1"/>
    <w:uiPriority w:val="99"/>
    <w:unhideWhenUsed/>
    <w:rsid w:val="00BF561F"/>
    <w:pPr>
      <w:tabs>
        <w:tab w:val="center" w:pos="4153"/>
        <w:tab w:val="right" w:pos="8306"/>
      </w:tabs>
      <w:snapToGrid w:val="0"/>
      <w:jc w:val="left"/>
    </w:pPr>
    <w:rPr>
      <w:sz w:val="18"/>
      <w:szCs w:val="18"/>
    </w:rPr>
  </w:style>
  <w:style w:type="character" w:customStyle="1" w:styleId="Char1">
    <w:name w:val="页脚 Char"/>
    <w:basedOn w:val="a0"/>
    <w:link w:val="a6"/>
    <w:uiPriority w:val="99"/>
    <w:rsid w:val="00BF561F"/>
    <w:rPr>
      <w:kern w:val="2"/>
      <w:sz w:val="18"/>
      <w:szCs w:val="18"/>
    </w:rPr>
  </w:style>
  <w:style w:type="character" w:styleId="a7">
    <w:name w:val="Hyperlink"/>
    <w:basedOn w:val="a0"/>
    <w:unhideWhenUsed/>
    <w:rsid w:val="00681264"/>
    <w:rPr>
      <w:color w:val="0000FF"/>
      <w:u w:val="single"/>
    </w:rPr>
  </w:style>
  <w:style w:type="character" w:styleId="a8">
    <w:name w:val="Strong"/>
    <w:basedOn w:val="a0"/>
    <w:uiPriority w:val="22"/>
    <w:qFormat/>
    <w:rsid w:val="00FD0AFE"/>
    <w:rPr>
      <w:b/>
      <w:bCs/>
    </w:rPr>
  </w:style>
  <w:style w:type="paragraph" w:styleId="a9">
    <w:name w:val="Body Text"/>
    <w:basedOn w:val="a"/>
    <w:link w:val="Char2"/>
    <w:rsid w:val="00FD0AFE"/>
    <w:rPr>
      <w:rFonts w:ascii="Times New Roman" w:hAnsi="Times New Roman"/>
      <w:sz w:val="24"/>
      <w:szCs w:val="24"/>
    </w:rPr>
  </w:style>
  <w:style w:type="character" w:customStyle="1" w:styleId="Char2">
    <w:name w:val="正文文本 Char"/>
    <w:basedOn w:val="a0"/>
    <w:link w:val="a9"/>
    <w:rsid w:val="00FD0AFE"/>
    <w:rPr>
      <w:rFonts w:ascii="Times New Roman" w:hAnsi="Times New Roman"/>
      <w:kern w:val="2"/>
      <w:sz w:val="24"/>
      <w:szCs w:val="24"/>
    </w:rPr>
  </w:style>
  <w:style w:type="character" w:styleId="aa">
    <w:name w:val="annotation reference"/>
    <w:basedOn w:val="a0"/>
    <w:uiPriority w:val="99"/>
    <w:semiHidden/>
    <w:unhideWhenUsed/>
    <w:rsid w:val="00477D0F"/>
    <w:rPr>
      <w:sz w:val="21"/>
      <w:szCs w:val="21"/>
    </w:rPr>
  </w:style>
  <w:style w:type="paragraph" w:styleId="ab">
    <w:name w:val="annotation text"/>
    <w:basedOn w:val="a"/>
    <w:link w:val="Char3"/>
    <w:uiPriority w:val="99"/>
    <w:semiHidden/>
    <w:unhideWhenUsed/>
    <w:rsid w:val="00477D0F"/>
    <w:pPr>
      <w:jc w:val="left"/>
    </w:pPr>
  </w:style>
  <w:style w:type="character" w:customStyle="1" w:styleId="Char3">
    <w:name w:val="批注文字 Char"/>
    <w:basedOn w:val="a0"/>
    <w:link w:val="ab"/>
    <w:uiPriority w:val="99"/>
    <w:semiHidden/>
    <w:rsid w:val="00477D0F"/>
    <w:rPr>
      <w:kern w:val="2"/>
      <w:sz w:val="21"/>
      <w:szCs w:val="22"/>
    </w:rPr>
  </w:style>
  <w:style w:type="paragraph" w:styleId="ac">
    <w:name w:val="annotation subject"/>
    <w:basedOn w:val="ab"/>
    <w:next w:val="ab"/>
    <w:link w:val="Char4"/>
    <w:uiPriority w:val="99"/>
    <w:semiHidden/>
    <w:unhideWhenUsed/>
    <w:rsid w:val="00477D0F"/>
    <w:rPr>
      <w:b/>
      <w:bCs/>
    </w:rPr>
  </w:style>
  <w:style w:type="character" w:customStyle="1" w:styleId="Char4">
    <w:name w:val="批注主题 Char"/>
    <w:basedOn w:val="Char3"/>
    <w:link w:val="ac"/>
    <w:uiPriority w:val="99"/>
    <w:semiHidden/>
    <w:rsid w:val="00477D0F"/>
    <w:rPr>
      <w:b/>
      <w:bCs/>
      <w:kern w:val="2"/>
      <w:sz w:val="21"/>
      <w:szCs w:val="22"/>
    </w:rPr>
  </w:style>
  <w:style w:type="character" w:customStyle="1" w:styleId="g1">
    <w:name w:val="g1"/>
    <w:basedOn w:val="a0"/>
    <w:rsid w:val="001E3434"/>
    <w:rPr>
      <w:color w:val="008000"/>
    </w:rPr>
  </w:style>
  <w:style w:type="character" w:customStyle="1" w:styleId="longtext">
    <w:name w:val="long_text"/>
    <w:basedOn w:val="a0"/>
    <w:rsid w:val="008F7044"/>
  </w:style>
  <w:style w:type="character" w:customStyle="1" w:styleId="hps">
    <w:name w:val="hps"/>
    <w:basedOn w:val="a0"/>
    <w:rsid w:val="006C5C02"/>
  </w:style>
  <w:style w:type="character" w:customStyle="1" w:styleId="shorttext">
    <w:name w:val="short_text"/>
    <w:basedOn w:val="a0"/>
    <w:rsid w:val="006C5C02"/>
  </w:style>
  <w:style w:type="paragraph" w:styleId="ad">
    <w:name w:val="List Paragraph"/>
    <w:basedOn w:val="a"/>
    <w:uiPriority w:val="34"/>
    <w:qFormat/>
    <w:rsid w:val="0042003D"/>
    <w:pPr>
      <w:ind w:firstLineChars="200" w:firstLine="420"/>
    </w:pPr>
  </w:style>
  <w:style w:type="character" w:customStyle="1" w:styleId="1Char">
    <w:name w:val="标题 1 Char"/>
    <w:basedOn w:val="a0"/>
    <w:link w:val="1"/>
    <w:uiPriority w:val="9"/>
    <w:rsid w:val="002145F1"/>
    <w:rPr>
      <w:rFonts w:ascii="宋体" w:hAnsi="宋体" w:cs="宋体"/>
      <w:b/>
      <w:bCs/>
      <w:kern w:val="36"/>
      <w:sz w:val="48"/>
      <w:szCs w:val="48"/>
    </w:rPr>
  </w:style>
  <w:style w:type="paragraph" w:styleId="ae">
    <w:name w:val="Normal (Web)"/>
    <w:basedOn w:val="a"/>
    <w:uiPriority w:val="99"/>
    <w:unhideWhenUsed/>
    <w:rsid w:val="008C4C2C"/>
    <w:pPr>
      <w:widowControl/>
      <w:spacing w:before="100" w:beforeAutospacing="1" w:after="100" w:afterAutospacing="1"/>
      <w:jc w:val="left"/>
    </w:pPr>
    <w:rPr>
      <w:rFonts w:ascii="宋体" w:hAnsi="宋体" w:cs="宋体"/>
      <w:kern w:val="0"/>
      <w:sz w:val="24"/>
      <w:szCs w:val="24"/>
    </w:rPr>
  </w:style>
  <w:style w:type="paragraph" w:styleId="2">
    <w:name w:val="Body Text 2"/>
    <w:basedOn w:val="a"/>
    <w:link w:val="2Char"/>
    <w:uiPriority w:val="99"/>
    <w:semiHidden/>
    <w:unhideWhenUsed/>
    <w:rsid w:val="00BE4133"/>
    <w:pPr>
      <w:spacing w:after="120" w:line="480" w:lineRule="auto"/>
    </w:pPr>
  </w:style>
  <w:style w:type="character" w:customStyle="1" w:styleId="2Char">
    <w:name w:val="正文文本 2 Char"/>
    <w:basedOn w:val="a0"/>
    <w:link w:val="2"/>
    <w:uiPriority w:val="99"/>
    <w:semiHidden/>
    <w:rsid w:val="00BE4133"/>
    <w:rPr>
      <w:kern w:val="2"/>
      <w:sz w:val="21"/>
      <w:szCs w:val="22"/>
    </w:rPr>
  </w:style>
  <w:style w:type="paragraph" w:styleId="af">
    <w:name w:val="Plain Text"/>
    <w:basedOn w:val="a"/>
    <w:link w:val="Char5"/>
    <w:uiPriority w:val="99"/>
    <w:semiHidden/>
    <w:unhideWhenUsed/>
    <w:rsid w:val="00161805"/>
    <w:pPr>
      <w:widowControl/>
      <w:spacing w:before="100" w:beforeAutospacing="1" w:after="100" w:afterAutospacing="1"/>
      <w:jc w:val="left"/>
    </w:pPr>
    <w:rPr>
      <w:rFonts w:ascii="宋体" w:hAnsi="宋体" w:cs="宋体"/>
      <w:kern w:val="0"/>
      <w:sz w:val="24"/>
      <w:szCs w:val="24"/>
    </w:rPr>
  </w:style>
  <w:style w:type="character" w:customStyle="1" w:styleId="Char5">
    <w:name w:val="纯文本 Char"/>
    <w:basedOn w:val="a0"/>
    <w:link w:val="af"/>
    <w:uiPriority w:val="99"/>
    <w:semiHidden/>
    <w:rsid w:val="00161805"/>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0CE"/>
    <w:pPr>
      <w:widowControl w:val="0"/>
      <w:jc w:val="both"/>
    </w:pPr>
    <w:rPr>
      <w:kern w:val="2"/>
      <w:sz w:val="21"/>
      <w:szCs w:val="22"/>
    </w:rPr>
  </w:style>
  <w:style w:type="paragraph" w:styleId="1">
    <w:name w:val="heading 1"/>
    <w:basedOn w:val="a"/>
    <w:link w:val="1Char"/>
    <w:uiPriority w:val="9"/>
    <w:qFormat/>
    <w:rsid w:val="002145F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30CE"/>
    <w:pPr>
      <w:widowControl w:val="0"/>
      <w:autoSpaceDE w:val="0"/>
      <w:autoSpaceDN w:val="0"/>
      <w:adjustRightInd w:val="0"/>
    </w:pPr>
    <w:rPr>
      <w:rFonts w:ascii="黑体" w:eastAsia="黑体" w:cs="黑体"/>
      <w:color w:val="000000"/>
      <w:sz w:val="24"/>
      <w:szCs w:val="24"/>
    </w:rPr>
  </w:style>
  <w:style w:type="paragraph" w:styleId="a3">
    <w:name w:val="Balloon Text"/>
    <w:basedOn w:val="a"/>
    <w:link w:val="Char"/>
    <w:uiPriority w:val="99"/>
    <w:semiHidden/>
    <w:unhideWhenUsed/>
    <w:rsid w:val="00CD7E08"/>
    <w:rPr>
      <w:sz w:val="18"/>
      <w:szCs w:val="18"/>
    </w:rPr>
  </w:style>
  <w:style w:type="character" w:customStyle="1" w:styleId="Char">
    <w:name w:val="批注框文本 Char"/>
    <w:basedOn w:val="a0"/>
    <w:link w:val="a3"/>
    <w:uiPriority w:val="99"/>
    <w:semiHidden/>
    <w:rsid w:val="00CD7E08"/>
    <w:rPr>
      <w:kern w:val="2"/>
      <w:sz w:val="18"/>
      <w:szCs w:val="18"/>
    </w:rPr>
  </w:style>
  <w:style w:type="table" w:styleId="a4">
    <w:name w:val="Table Grid"/>
    <w:basedOn w:val="a1"/>
    <w:uiPriority w:val="59"/>
    <w:rsid w:val="002666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Char0"/>
    <w:uiPriority w:val="99"/>
    <w:semiHidden/>
    <w:unhideWhenUsed/>
    <w:rsid w:val="00BF56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F561F"/>
    <w:rPr>
      <w:kern w:val="2"/>
      <w:sz w:val="18"/>
      <w:szCs w:val="18"/>
    </w:rPr>
  </w:style>
  <w:style w:type="paragraph" w:styleId="a6">
    <w:name w:val="footer"/>
    <w:basedOn w:val="a"/>
    <w:link w:val="Char1"/>
    <w:uiPriority w:val="99"/>
    <w:unhideWhenUsed/>
    <w:rsid w:val="00BF561F"/>
    <w:pPr>
      <w:tabs>
        <w:tab w:val="center" w:pos="4153"/>
        <w:tab w:val="right" w:pos="8306"/>
      </w:tabs>
      <w:snapToGrid w:val="0"/>
      <w:jc w:val="left"/>
    </w:pPr>
    <w:rPr>
      <w:sz w:val="18"/>
      <w:szCs w:val="18"/>
    </w:rPr>
  </w:style>
  <w:style w:type="character" w:customStyle="1" w:styleId="Char1">
    <w:name w:val="页脚 Char"/>
    <w:basedOn w:val="a0"/>
    <w:link w:val="a6"/>
    <w:uiPriority w:val="99"/>
    <w:rsid w:val="00BF561F"/>
    <w:rPr>
      <w:kern w:val="2"/>
      <w:sz w:val="18"/>
      <w:szCs w:val="18"/>
    </w:rPr>
  </w:style>
  <w:style w:type="character" w:styleId="a7">
    <w:name w:val="Hyperlink"/>
    <w:basedOn w:val="a0"/>
    <w:unhideWhenUsed/>
    <w:rsid w:val="00681264"/>
    <w:rPr>
      <w:color w:val="0000FF"/>
      <w:u w:val="single"/>
    </w:rPr>
  </w:style>
  <w:style w:type="character" w:styleId="a8">
    <w:name w:val="Strong"/>
    <w:basedOn w:val="a0"/>
    <w:uiPriority w:val="22"/>
    <w:qFormat/>
    <w:rsid w:val="00FD0AFE"/>
    <w:rPr>
      <w:b/>
      <w:bCs/>
    </w:rPr>
  </w:style>
  <w:style w:type="paragraph" w:styleId="a9">
    <w:name w:val="Body Text"/>
    <w:basedOn w:val="a"/>
    <w:link w:val="Char2"/>
    <w:rsid w:val="00FD0AFE"/>
    <w:rPr>
      <w:rFonts w:ascii="Times New Roman" w:hAnsi="Times New Roman"/>
      <w:sz w:val="24"/>
      <w:szCs w:val="24"/>
    </w:rPr>
  </w:style>
  <w:style w:type="character" w:customStyle="1" w:styleId="Char2">
    <w:name w:val="正文文本 Char"/>
    <w:basedOn w:val="a0"/>
    <w:link w:val="a9"/>
    <w:rsid w:val="00FD0AFE"/>
    <w:rPr>
      <w:rFonts w:ascii="Times New Roman" w:hAnsi="Times New Roman"/>
      <w:kern w:val="2"/>
      <w:sz w:val="24"/>
      <w:szCs w:val="24"/>
    </w:rPr>
  </w:style>
  <w:style w:type="character" w:styleId="aa">
    <w:name w:val="annotation reference"/>
    <w:basedOn w:val="a0"/>
    <w:uiPriority w:val="99"/>
    <w:semiHidden/>
    <w:unhideWhenUsed/>
    <w:rsid w:val="00477D0F"/>
    <w:rPr>
      <w:sz w:val="21"/>
      <w:szCs w:val="21"/>
    </w:rPr>
  </w:style>
  <w:style w:type="paragraph" w:styleId="ab">
    <w:name w:val="annotation text"/>
    <w:basedOn w:val="a"/>
    <w:link w:val="Char3"/>
    <w:uiPriority w:val="99"/>
    <w:semiHidden/>
    <w:unhideWhenUsed/>
    <w:rsid w:val="00477D0F"/>
    <w:pPr>
      <w:jc w:val="left"/>
    </w:pPr>
  </w:style>
  <w:style w:type="character" w:customStyle="1" w:styleId="Char3">
    <w:name w:val="批注文字 Char"/>
    <w:basedOn w:val="a0"/>
    <w:link w:val="ab"/>
    <w:uiPriority w:val="99"/>
    <w:semiHidden/>
    <w:rsid w:val="00477D0F"/>
    <w:rPr>
      <w:kern w:val="2"/>
      <w:sz w:val="21"/>
      <w:szCs w:val="22"/>
    </w:rPr>
  </w:style>
  <w:style w:type="paragraph" w:styleId="ac">
    <w:name w:val="annotation subject"/>
    <w:basedOn w:val="ab"/>
    <w:next w:val="ab"/>
    <w:link w:val="Char4"/>
    <w:uiPriority w:val="99"/>
    <w:semiHidden/>
    <w:unhideWhenUsed/>
    <w:rsid w:val="00477D0F"/>
    <w:rPr>
      <w:b/>
      <w:bCs/>
    </w:rPr>
  </w:style>
  <w:style w:type="character" w:customStyle="1" w:styleId="Char4">
    <w:name w:val="批注主题 Char"/>
    <w:basedOn w:val="Char3"/>
    <w:link w:val="ac"/>
    <w:uiPriority w:val="99"/>
    <w:semiHidden/>
    <w:rsid w:val="00477D0F"/>
    <w:rPr>
      <w:b/>
      <w:bCs/>
      <w:kern w:val="2"/>
      <w:sz w:val="21"/>
      <w:szCs w:val="22"/>
    </w:rPr>
  </w:style>
  <w:style w:type="character" w:customStyle="1" w:styleId="g1">
    <w:name w:val="g1"/>
    <w:basedOn w:val="a0"/>
    <w:rsid w:val="001E3434"/>
    <w:rPr>
      <w:color w:val="008000"/>
    </w:rPr>
  </w:style>
  <w:style w:type="character" w:customStyle="1" w:styleId="longtext">
    <w:name w:val="long_text"/>
    <w:basedOn w:val="a0"/>
    <w:rsid w:val="008F7044"/>
  </w:style>
  <w:style w:type="character" w:customStyle="1" w:styleId="hps">
    <w:name w:val="hps"/>
    <w:basedOn w:val="a0"/>
    <w:rsid w:val="006C5C02"/>
  </w:style>
  <w:style w:type="character" w:customStyle="1" w:styleId="shorttext">
    <w:name w:val="short_text"/>
    <w:basedOn w:val="a0"/>
    <w:rsid w:val="006C5C02"/>
  </w:style>
  <w:style w:type="paragraph" w:styleId="ad">
    <w:name w:val="List Paragraph"/>
    <w:basedOn w:val="a"/>
    <w:uiPriority w:val="34"/>
    <w:qFormat/>
    <w:rsid w:val="0042003D"/>
    <w:pPr>
      <w:ind w:firstLineChars="200" w:firstLine="420"/>
    </w:pPr>
  </w:style>
  <w:style w:type="character" w:customStyle="1" w:styleId="1Char">
    <w:name w:val="标题 1 Char"/>
    <w:basedOn w:val="a0"/>
    <w:link w:val="1"/>
    <w:uiPriority w:val="9"/>
    <w:rsid w:val="002145F1"/>
    <w:rPr>
      <w:rFonts w:ascii="宋体" w:hAnsi="宋体" w:cs="宋体"/>
      <w:b/>
      <w:bCs/>
      <w:kern w:val="36"/>
      <w:sz w:val="48"/>
      <w:szCs w:val="48"/>
    </w:rPr>
  </w:style>
  <w:style w:type="paragraph" w:styleId="ae">
    <w:name w:val="Normal (Web)"/>
    <w:basedOn w:val="a"/>
    <w:uiPriority w:val="99"/>
    <w:unhideWhenUsed/>
    <w:rsid w:val="008C4C2C"/>
    <w:pPr>
      <w:widowControl/>
      <w:spacing w:before="100" w:beforeAutospacing="1" w:after="100" w:afterAutospacing="1"/>
      <w:jc w:val="left"/>
    </w:pPr>
    <w:rPr>
      <w:rFonts w:ascii="宋体" w:hAnsi="宋体" w:cs="宋体"/>
      <w:kern w:val="0"/>
      <w:sz w:val="24"/>
      <w:szCs w:val="24"/>
    </w:rPr>
  </w:style>
  <w:style w:type="paragraph" w:styleId="2">
    <w:name w:val="Body Text 2"/>
    <w:basedOn w:val="a"/>
    <w:link w:val="2Char"/>
    <w:uiPriority w:val="99"/>
    <w:semiHidden/>
    <w:unhideWhenUsed/>
    <w:rsid w:val="00BE4133"/>
    <w:pPr>
      <w:spacing w:after="120" w:line="480" w:lineRule="auto"/>
    </w:pPr>
  </w:style>
  <w:style w:type="character" w:customStyle="1" w:styleId="2Char">
    <w:name w:val="正文文本 2 Char"/>
    <w:basedOn w:val="a0"/>
    <w:link w:val="2"/>
    <w:uiPriority w:val="99"/>
    <w:semiHidden/>
    <w:rsid w:val="00BE4133"/>
    <w:rPr>
      <w:kern w:val="2"/>
      <w:sz w:val="21"/>
      <w:szCs w:val="22"/>
    </w:rPr>
  </w:style>
  <w:style w:type="paragraph" w:styleId="af">
    <w:name w:val="Plain Text"/>
    <w:basedOn w:val="a"/>
    <w:link w:val="Char5"/>
    <w:uiPriority w:val="99"/>
    <w:semiHidden/>
    <w:unhideWhenUsed/>
    <w:rsid w:val="00161805"/>
    <w:pPr>
      <w:widowControl/>
      <w:spacing w:before="100" w:beforeAutospacing="1" w:after="100" w:afterAutospacing="1"/>
      <w:jc w:val="left"/>
    </w:pPr>
    <w:rPr>
      <w:rFonts w:ascii="宋体" w:hAnsi="宋体" w:cs="宋体"/>
      <w:kern w:val="0"/>
      <w:sz w:val="24"/>
      <w:szCs w:val="24"/>
    </w:rPr>
  </w:style>
  <w:style w:type="character" w:customStyle="1" w:styleId="Char5">
    <w:name w:val="纯文本 Char"/>
    <w:basedOn w:val="a0"/>
    <w:link w:val="af"/>
    <w:uiPriority w:val="99"/>
    <w:semiHidden/>
    <w:rsid w:val="00161805"/>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903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35588769">
          <w:marLeft w:val="0"/>
          <w:marRight w:val="0"/>
          <w:marTop w:val="0"/>
          <w:marBottom w:val="0"/>
          <w:divBdr>
            <w:top w:val="none" w:sz="0" w:space="0" w:color="auto"/>
            <w:left w:val="none" w:sz="0" w:space="0" w:color="auto"/>
            <w:bottom w:val="none" w:sz="0" w:space="0" w:color="auto"/>
            <w:right w:val="none" w:sz="0" w:space="0" w:color="auto"/>
          </w:divBdr>
          <w:divsChild>
            <w:div w:id="1115252738">
              <w:marLeft w:val="0"/>
              <w:marRight w:val="0"/>
              <w:marTop w:val="0"/>
              <w:marBottom w:val="0"/>
              <w:divBdr>
                <w:top w:val="none" w:sz="0" w:space="0" w:color="auto"/>
                <w:left w:val="none" w:sz="0" w:space="0" w:color="auto"/>
                <w:bottom w:val="none" w:sz="0" w:space="0" w:color="auto"/>
                <w:right w:val="none" w:sz="0" w:space="0" w:color="auto"/>
              </w:divBdr>
              <w:divsChild>
                <w:div w:id="10368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9105">
      <w:bodyDiv w:val="1"/>
      <w:marLeft w:val="0"/>
      <w:marRight w:val="0"/>
      <w:marTop w:val="0"/>
      <w:marBottom w:val="0"/>
      <w:divBdr>
        <w:top w:val="none" w:sz="0" w:space="0" w:color="auto"/>
        <w:left w:val="none" w:sz="0" w:space="0" w:color="auto"/>
        <w:bottom w:val="none" w:sz="0" w:space="0" w:color="auto"/>
        <w:right w:val="none" w:sz="0" w:space="0" w:color="auto"/>
      </w:divBdr>
    </w:div>
    <w:div w:id="224876500">
      <w:bodyDiv w:val="1"/>
      <w:marLeft w:val="0"/>
      <w:marRight w:val="0"/>
      <w:marTop w:val="0"/>
      <w:marBottom w:val="0"/>
      <w:divBdr>
        <w:top w:val="none" w:sz="0" w:space="0" w:color="auto"/>
        <w:left w:val="none" w:sz="0" w:space="0" w:color="auto"/>
        <w:bottom w:val="none" w:sz="0" w:space="0" w:color="auto"/>
        <w:right w:val="none" w:sz="0" w:space="0" w:color="auto"/>
      </w:divBdr>
    </w:div>
    <w:div w:id="24827170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78454121">
          <w:marLeft w:val="0"/>
          <w:marRight w:val="0"/>
          <w:marTop w:val="0"/>
          <w:marBottom w:val="0"/>
          <w:divBdr>
            <w:top w:val="none" w:sz="0" w:space="0" w:color="auto"/>
            <w:left w:val="none" w:sz="0" w:space="0" w:color="auto"/>
            <w:bottom w:val="none" w:sz="0" w:space="0" w:color="auto"/>
            <w:right w:val="none" w:sz="0" w:space="0" w:color="auto"/>
          </w:divBdr>
          <w:divsChild>
            <w:div w:id="1526364183">
              <w:marLeft w:val="0"/>
              <w:marRight w:val="0"/>
              <w:marTop w:val="0"/>
              <w:marBottom w:val="0"/>
              <w:divBdr>
                <w:top w:val="none" w:sz="0" w:space="0" w:color="auto"/>
                <w:left w:val="none" w:sz="0" w:space="0" w:color="auto"/>
                <w:bottom w:val="none" w:sz="0" w:space="0" w:color="auto"/>
                <w:right w:val="none" w:sz="0" w:space="0" w:color="auto"/>
              </w:divBdr>
              <w:divsChild>
                <w:div w:id="1550724505">
                  <w:marLeft w:val="0"/>
                  <w:marRight w:val="0"/>
                  <w:marTop w:val="0"/>
                  <w:marBottom w:val="0"/>
                  <w:divBdr>
                    <w:top w:val="none" w:sz="0" w:space="0" w:color="auto"/>
                    <w:left w:val="none" w:sz="0" w:space="0" w:color="auto"/>
                    <w:bottom w:val="none" w:sz="0" w:space="0" w:color="auto"/>
                    <w:right w:val="none" w:sz="0" w:space="0" w:color="auto"/>
                  </w:divBdr>
                  <w:divsChild>
                    <w:div w:id="17508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074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27513356">
          <w:marLeft w:val="0"/>
          <w:marRight w:val="0"/>
          <w:marTop w:val="0"/>
          <w:marBottom w:val="0"/>
          <w:divBdr>
            <w:top w:val="none" w:sz="0" w:space="0" w:color="auto"/>
            <w:left w:val="none" w:sz="0" w:space="0" w:color="auto"/>
            <w:bottom w:val="none" w:sz="0" w:space="0" w:color="auto"/>
            <w:right w:val="none" w:sz="0" w:space="0" w:color="auto"/>
          </w:divBdr>
          <w:divsChild>
            <w:div w:id="11294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36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5504673">
          <w:marLeft w:val="0"/>
          <w:marRight w:val="0"/>
          <w:marTop w:val="0"/>
          <w:marBottom w:val="0"/>
          <w:divBdr>
            <w:top w:val="none" w:sz="0" w:space="0" w:color="auto"/>
            <w:left w:val="none" w:sz="0" w:space="0" w:color="auto"/>
            <w:bottom w:val="none" w:sz="0" w:space="0" w:color="auto"/>
            <w:right w:val="none" w:sz="0" w:space="0" w:color="auto"/>
          </w:divBdr>
          <w:divsChild>
            <w:div w:id="17167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0287">
      <w:bodyDiv w:val="1"/>
      <w:marLeft w:val="0"/>
      <w:marRight w:val="0"/>
      <w:marTop w:val="0"/>
      <w:marBottom w:val="0"/>
      <w:divBdr>
        <w:top w:val="none" w:sz="0" w:space="0" w:color="auto"/>
        <w:left w:val="none" w:sz="0" w:space="0" w:color="auto"/>
        <w:bottom w:val="none" w:sz="0" w:space="0" w:color="auto"/>
        <w:right w:val="none" w:sz="0" w:space="0" w:color="auto"/>
      </w:divBdr>
      <w:divsChild>
        <w:div w:id="387801162">
          <w:marLeft w:val="0"/>
          <w:marRight w:val="0"/>
          <w:marTop w:val="0"/>
          <w:marBottom w:val="0"/>
          <w:divBdr>
            <w:top w:val="none" w:sz="0" w:space="0" w:color="auto"/>
            <w:left w:val="none" w:sz="0" w:space="0" w:color="auto"/>
            <w:bottom w:val="none" w:sz="0" w:space="0" w:color="auto"/>
            <w:right w:val="none" w:sz="0" w:space="0" w:color="auto"/>
          </w:divBdr>
          <w:divsChild>
            <w:div w:id="1480346563">
              <w:marLeft w:val="0"/>
              <w:marRight w:val="0"/>
              <w:marTop w:val="0"/>
              <w:marBottom w:val="0"/>
              <w:divBdr>
                <w:top w:val="none" w:sz="0" w:space="0" w:color="auto"/>
                <w:left w:val="none" w:sz="0" w:space="0" w:color="auto"/>
                <w:bottom w:val="none" w:sz="0" w:space="0" w:color="auto"/>
                <w:right w:val="none" w:sz="0" w:space="0" w:color="auto"/>
              </w:divBdr>
              <w:divsChild>
                <w:div w:id="156965515">
                  <w:marLeft w:val="0"/>
                  <w:marRight w:val="0"/>
                  <w:marTop w:val="0"/>
                  <w:marBottom w:val="0"/>
                  <w:divBdr>
                    <w:top w:val="none" w:sz="0" w:space="0" w:color="auto"/>
                    <w:left w:val="none" w:sz="0" w:space="0" w:color="auto"/>
                    <w:bottom w:val="none" w:sz="0" w:space="0" w:color="auto"/>
                    <w:right w:val="none" w:sz="0" w:space="0" w:color="auto"/>
                  </w:divBdr>
                  <w:divsChild>
                    <w:div w:id="53508161">
                      <w:marLeft w:val="120"/>
                      <w:marRight w:val="120"/>
                      <w:marTop w:val="0"/>
                      <w:marBottom w:val="0"/>
                      <w:divBdr>
                        <w:top w:val="none" w:sz="0" w:space="0" w:color="auto"/>
                        <w:left w:val="none" w:sz="0" w:space="0" w:color="auto"/>
                        <w:bottom w:val="none" w:sz="0" w:space="0" w:color="auto"/>
                        <w:right w:val="none" w:sz="0" w:space="0" w:color="auto"/>
                      </w:divBdr>
                      <w:divsChild>
                        <w:div w:id="1379623179">
                          <w:marLeft w:val="0"/>
                          <w:marRight w:val="0"/>
                          <w:marTop w:val="0"/>
                          <w:marBottom w:val="0"/>
                          <w:divBdr>
                            <w:top w:val="none" w:sz="0" w:space="0" w:color="auto"/>
                            <w:left w:val="none" w:sz="0" w:space="0" w:color="auto"/>
                            <w:bottom w:val="none" w:sz="0" w:space="0" w:color="auto"/>
                            <w:right w:val="none" w:sz="0" w:space="0" w:color="auto"/>
                          </w:divBdr>
                          <w:divsChild>
                            <w:div w:id="1641687475">
                              <w:marLeft w:val="75"/>
                              <w:marRight w:val="0"/>
                              <w:marTop w:val="12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155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50569412">
          <w:marLeft w:val="0"/>
          <w:marRight w:val="0"/>
          <w:marTop w:val="0"/>
          <w:marBottom w:val="0"/>
          <w:divBdr>
            <w:top w:val="none" w:sz="0" w:space="0" w:color="auto"/>
            <w:left w:val="none" w:sz="0" w:space="0" w:color="auto"/>
            <w:bottom w:val="none" w:sz="0" w:space="0" w:color="auto"/>
            <w:right w:val="none" w:sz="0" w:space="0" w:color="auto"/>
          </w:divBdr>
          <w:divsChild>
            <w:div w:id="345909726">
              <w:marLeft w:val="0"/>
              <w:marRight w:val="0"/>
              <w:marTop w:val="0"/>
              <w:marBottom w:val="0"/>
              <w:divBdr>
                <w:top w:val="none" w:sz="0" w:space="0" w:color="auto"/>
                <w:left w:val="none" w:sz="0" w:space="0" w:color="auto"/>
                <w:bottom w:val="none" w:sz="0" w:space="0" w:color="auto"/>
                <w:right w:val="none" w:sz="0" w:space="0" w:color="auto"/>
              </w:divBdr>
            </w:div>
            <w:div w:id="922104684">
              <w:marLeft w:val="0"/>
              <w:marRight w:val="0"/>
              <w:marTop w:val="0"/>
              <w:marBottom w:val="0"/>
              <w:divBdr>
                <w:top w:val="none" w:sz="0" w:space="0" w:color="auto"/>
                <w:left w:val="none" w:sz="0" w:space="0" w:color="auto"/>
                <w:bottom w:val="none" w:sz="0" w:space="0" w:color="auto"/>
                <w:right w:val="none" w:sz="0" w:space="0" w:color="auto"/>
              </w:divBdr>
            </w:div>
            <w:div w:id="15880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09476">
      <w:bodyDiv w:val="1"/>
      <w:marLeft w:val="0"/>
      <w:marRight w:val="0"/>
      <w:marTop w:val="0"/>
      <w:marBottom w:val="0"/>
      <w:divBdr>
        <w:top w:val="none" w:sz="0" w:space="0" w:color="auto"/>
        <w:left w:val="none" w:sz="0" w:space="0" w:color="auto"/>
        <w:bottom w:val="none" w:sz="0" w:space="0" w:color="auto"/>
        <w:right w:val="none" w:sz="0" w:space="0" w:color="auto"/>
      </w:divBdr>
    </w:div>
    <w:div w:id="606232071">
      <w:bodyDiv w:val="1"/>
      <w:marLeft w:val="0"/>
      <w:marRight w:val="0"/>
      <w:marTop w:val="0"/>
      <w:marBottom w:val="0"/>
      <w:divBdr>
        <w:top w:val="none" w:sz="0" w:space="0" w:color="auto"/>
        <w:left w:val="none" w:sz="0" w:space="0" w:color="auto"/>
        <w:bottom w:val="none" w:sz="0" w:space="0" w:color="auto"/>
        <w:right w:val="none" w:sz="0" w:space="0" w:color="auto"/>
      </w:divBdr>
    </w:div>
    <w:div w:id="611671990">
      <w:bodyDiv w:val="1"/>
      <w:marLeft w:val="150"/>
      <w:marRight w:val="150"/>
      <w:marTop w:val="150"/>
      <w:marBottom w:val="150"/>
      <w:divBdr>
        <w:top w:val="none" w:sz="0" w:space="0" w:color="auto"/>
        <w:left w:val="none" w:sz="0" w:space="0" w:color="auto"/>
        <w:bottom w:val="none" w:sz="0" w:space="0" w:color="auto"/>
        <w:right w:val="none" w:sz="0" w:space="0" w:color="auto"/>
      </w:divBdr>
    </w:div>
    <w:div w:id="651644945">
      <w:bodyDiv w:val="1"/>
      <w:marLeft w:val="0"/>
      <w:marRight w:val="0"/>
      <w:marTop w:val="0"/>
      <w:marBottom w:val="0"/>
      <w:divBdr>
        <w:top w:val="none" w:sz="0" w:space="0" w:color="auto"/>
        <w:left w:val="none" w:sz="0" w:space="0" w:color="auto"/>
        <w:bottom w:val="none" w:sz="0" w:space="0" w:color="auto"/>
        <w:right w:val="none" w:sz="0" w:space="0" w:color="auto"/>
      </w:divBdr>
    </w:div>
    <w:div w:id="787242234">
      <w:bodyDiv w:val="1"/>
      <w:marLeft w:val="150"/>
      <w:marRight w:val="150"/>
      <w:marTop w:val="150"/>
      <w:marBottom w:val="0"/>
      <w:divBdr>
        <w:top w:val="none" w:sz="0" w:space="0" w:color="auto"/>
        <w:left w:val="none" w:sz="0" w:space="0" w:color="auto"/>
        <w:bottom w:val="none" w:sz="0" w:space="0" w:color="auto"/>
        <w:right w:val="none" w:sz="0" w:space="0" w:color="auto"/>
      </w:divBdr>
      <w:divsChild>
        <w:div w:id="1845238857">
          <w:marLeft w:val="0"/>
          <w:marRight w:val="0"/>
          <w:marTop w:val="0"/>
          <w:marBottom w:val="0"/>
          <w:divBdr>
            <w:top w:val="none" w:sz="0" w:space="0" w:color="auto"/>
            <w:left w:val="none" w:sz="0" w:space="0" w:color="auto"/>
            <w:bottom w:val="none" w:sz="0" w:space="0" w:color="auto"/>
            <w:right w:val="none" w:sz="0" w:space="0" w:color="auto"/>
          </w:divBdr>
          <w:divsChild>
            <w:div w:id="9946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066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91505129">
          <w:marLeft w:val="0"/>
          <w:marRight w:val="0"/>
          <w:marTop w:val="0"/>
          <w:marBottom w:val="0"/>
          <w:divBdr>
            <w:top w:val="none" w:sz="0" w:space="0" w:color="auto"/>
            <w:left w:val="none" w:sz="0" w:space="0" w:color="auto"/>
            <w:bottom w:val="none" w:sz="0" w:space="0" w:color="auto"/>
            <w:right w:val="none" w:sz="0" w:space="0" w:color="auto"/>
          </w:divBdr>
          <w:divsChild>
            <w:div w:id="10927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123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19170013">
          <w:marLeft w:val="0"/>
          <w:marRight w:val="0"/>
          <w:marTop w:val="0"/>
          <w:marBottom w:val="0"/>
          <w:divBdr>
            <w:top w:val="none" w:sz="0" w:space="0" w:color="auto"/>
            <w:left w:val="none" w:sz="0" w:space="0" w:color="auto"/>
            <w:bottom w:val="none" w:sz="0" w:space="0" w:color="auto"/>
            <w:right w:val="none" w:sz="0" w:space="0" w:color="auto"/>
          </w:divBdr>
          <w:divsChild>
            <w:div w:id="1942302441">
              <w:marLeft w:val="0"/>
              <w:marRight w:val="0"/>
              <w:marTop w:val="0"/>
              <w:marBottom w:val="0"/>
              <w:divBdr>
                <w:top w:val="none" w:sz="0" w:space="0" w:color="auto"/>
                <w:left w:val="none" w:sz="0" w:space="0" w:color="auto"/>
                <w:bottom w:val="none" w:sz="0" w:space="0" w:color="auto"/>
                <w:right w:val="none" w:sz="0" w:space="0" w:color="auto"/>
              </w:divBdr>
              <w:divsChild>
                <w:div w:id="681594337">
                  <w:marLeft w:val="0"/>
                  <w:marRight w:val="0"/>
                  <w:marTop w:val="0"/>
                  <w:marBottom w:val="0"/>
                  <w:divBdr>
                    <w:top w:val="none" w:sz="0" w:space="0" w:color="auto"/>
                    <w:left w:val="none" w:sz="0" w:space="0" w:color="auto"/>
                    <w:bottom w:val="none" w:sz="0" w:space="0" w:color="auto"/>
                    <w:right w:val="none" w:sz="0" w:space="0" w:color="auto"/>
                  </w:divBdr>
                </w:div>
                <w:div w:id="1049838724">
                  <w:marLeft w:val="0"/>
                  <w:marRight w:val="0"/>
                  <w:marTop w:val="0"/>
                  <w:marBottom w:val="0"/>
                  <w:divBdr>
                    <w:top w:val="none" w:sz="0" w:space="0" w:color="auto"/>
                    <w:left w:val="none" w:sz="0" w:space="0" w:color="auto"/>
                    <w:bottom w:val="none" w:sz="0" w:space="0" w:color="auto"/>
                    <w:right w:val="none" w:sz="0" w:space="0" w:color="auto"/>
                  </w:divBdr>
                  <w:divsChild>
                    <w:div w:id="18507619">
                      <w:marLeft w:val="0"/>
                      <w:marRight w:val="0"/>
                      <w:marTop w:val="0"/>
                      <w:marBottom w:val="0"/>
                      <w:divBdr>
                        <w:top w:val="none" w:sz="0" w:space="0" w:color="auto"/>
                        <w:left w:val="none" w:sz="0" w:space="0" w:color="auto"/>
                        <w:bottom w:val="none" w:sz="0" w:space="0" w:color="auto"/>
                        <w:right w:val="none" w:sz="0" w:space="0" w:color="auto"/>
                      </w:divBdr>
                    </w:div>
                    <w:div w:id="656999113">
                      <w:marLeft w:val="0"/>
                      <w:marRight w:val="0"/>
                      <w:marTop w:val="0"/>
                      <w:marBottom w:val="0"/>
                      <w:divBdr>
                        <w:top w:val="none" w:sz="0" w:space="0" w:color="auto"/>
                        <w:left w:val="none" w:sz="0" w:space="0" w:color="auto"/>
                        <w:bottom w:val="none" w:sz="0" w:space="0" w:color="auto"/>
                        <w:right w:val="none" w:sz="0" w:space="0" w:color="auto"/>
                      </w:divBdr>
                    </w:div>
                    <w:div w:id="998922408">
                      <w:marLeft w:val="0"/>
                      <w:marRight w:val="0"/>
                      <w:marTop w:val="0"/>
                      <w:marBottom w:val="0"/>
                      <w:divBdr>
                        <w:top w:val="none" w:sz="0" w:space="0" w:color="auto"/>
                        <w:left w:val="none" w:sz="0" w:space="0" w:color="auto"/>
                        <w:bottom w:val="none" w:sz="0" w:space="0" w:color="auto"/>
                        <w:right w:val="none" w:sz="0" w:space="0" w:color="auto"/>
                      </w:divBdr>
                    </w:div>
                    <w:div w:id="1325935937">
                      <w:marLeft w:val="0"/>
                      <w:marRight w:val="0"/>
                      <w:marTop w:val="0"/>
                      <w:marBottom w:val="0"/>
                      <w:divBdr>
                        <w:top w:val="none" w:sz="0" w:space="0" w:color="auto"/>
                        <w:left w:val="none" w:sz="0" w:space="0" w:color="auto"/>
                        <w:bottom w:val="none" w:sz="0" w:space="0" w:color="auto"/>
                        <w:right w:val="none" w:sz="0" w:space="0" w:color="auto"/>
                      </w:divBdr>
                    </w:div>
                    <w:div w:id="1793593405">
                      <w:marLeft w:val="0"/>
                      <w:marRight w:val="0"/>
                      <w:marTop w:val="0"/>
                      <w:marBottom w:val="0"/>
                      <w:divBdr>
                        <w:top w:val="none" w:sz="0" w:space="0" w:color="auto"/>
                        <w:left w:val="none" w:sz="0" w:space="0" w:color="auto"/>
                        <w:bottom w:val="none" w:sz="0" w:space="0" w:color="auto"/>
                        <w:right w:val="none" w:sz="0" w:space="0" w:color="auto"/>
                      </w:divBdr>
                    </w:div>
                    <w:div w:id="1829904217">
                      <w:marLeft w:val="0"/>
                      <w:marRight w:val="0"/>
                      <w:marTop w:val="0"/>
                      <w:marBottom w:val="0"/>
                      <w:divBdr>
                        <w:top w:val="none" w:sz="0" w:space="0" w:color="auto"/>
                        <w:left w:val="none" w:sz="0" w:space="0" w:color="auto"/>
                        <w:bottom w:val="none" w:sz="0" w:space="0" w:color="auto"/>
                        <w:right w:val="none" w:sz="0" w:space="0" w:color="auto"/>
                      </w:divBdr>
                    </w:div>
                    <w:div w:id="1873763717">
                      <w:marLeft w:val="0"/>
                      <w:marRight w:val="0"/>
                      <w:marTop w:val="0"/>
                      <w:marBottom w:val="0"/>
                      <w:divBdr>
                        <w:top w:val="none" w:sz="0" w:space="0" w:color="auto"/>
                        <w:left w:val="none" w:sz="0" w:space="0" w:color="auto"/>
                        <w:bottom w:val="none" w:sz="0" w:space="0" w:color="auto"/>
                        <w:right w:val="none" w:sz="0" w:space="0" w:color="auto"/>
                      </w:divBdr>
                    </w:div>
                  </w:divsChild>
                </w:div>
                <w:div w:id="1231887801">
                  <w:marLeft w:val="0"/>
                  <w:marRight w:val="0"/>
                  <w:marTop w:val="0"/>
                  <w:marBottom w:val="0"/>
                  <w:divBdr>
                    <w:top w:val="none" w:sz="0" w:space="0" w:color="auto"/>
                    <w:left w:val="none" w:sz="0" w:space="0" w:color="auto"/>
                    <w:bottom w:val="none" w:sz="0" w:space="0" w:color="auto"/>
                    <w:right w:val="none" w:sz="0" w:space="0" w:color="auto"/>
                  </w:divBdr>
                </w:div>
                <w:div w:id="1233664908">
                  <w:marLeft w:val="0"/>
                  <w:marRight w:val="0"/>
                  <w:marTop w:val="0"/>
                  <w:marBottom w:val="0"/>
                  <w:divBdr>
                    <w:top w:val="none" w:sz="0" w:space="0" w:color="auto"/>
                    <w:left w:val="none" w:sz="0" w:space="0" w:color="auto"/>
                    <w:bottom w:val="none" w:sz="0" w:space="0" w:color="auto"/>
                    <w:right w:val="none" w:sz="0" w:space="0" w:color="auto"/>
                  </w:divBdr>
                </w:div>
                <w:div w:id="1324091596">
                  <w:marLeft w:val="0"/>
                  <w:marRight w:val="0"/>
                  <w:marTop w:val="0"/>
                  <w:marBottom w:val="0"/>
                  <w:divBdr>
                    <w:top w:val="none" w:sz="0" w:space="0" w:color="auto"/>
                    <w:left w:val="none" w:sz="0" w:space="0" w:color="auto"/>
                    <w:bottom w:val="none" w:sz="0" w:space="0" w:color="auto"/>
                    <w:right w:val="none" w:sz="0" w:space="0" w:color="auto"/>
                  </w:divBdr>
                </w:div>
                <w:div w:id="1337344164">
                  <w:marLeft w:val="0"/>
                  <w:marRight w:val="0"/>
                  <w:marTop w:val="0"/>
                  <w:marBottom w:val="0"/>
                  <w:divBdr>
                    <w:top w:val="none" w:sz="0" w:space="0" w:color="auto"/>
                    <w:left w:val="none" w:sz="0" w:space="0" w:color="auto"/>
                    <w:bottom w:val="none" w:sz="0" w:space="0" w:color="auto"/>
                    <w:right w:val="none" w:sz="0" w:space="0" w:color="auto"/>
                  </w:divBdr>
                </w:div>
                <w:div w:id="1719285096">
                  <w:marLeft w:val="0"/>
                  <w:marRight w:val="0"/>
                  <w:marTop w:val="0"/>
                  <w:marBottom w:val="0"/>
                  <w:divBdr>
                    <w:top w:val="none" w:sz="0" w:space="0" w:color="auto"/>
                    <w:left w:val="none" w:sz="0" w:space="0" w:color="auto"/>
                    <w:bottom w:val="none" w:sz="0" w:space="0" w:color="auto"/>
                    <w:right w:val="none" w:sz="0" w:space="0" w:color="auto"/>
                  </w:divBdr>
                </w:div>
                <w:div w:id="1769110038">
                  <w:marLeft w:val="0"/>
                  <w:marRight w:val="0"/>
                  <w:marTop w:val="0"/>
                  <w:marBottom w:val="0"/>
                  <w:divBdr>
                    <w:top w:val="none" w:sz="0" w:space="0" w:color="auto"/>
                    <w:left w:val="none" w:sz="0" w:space="0" w:color="auto"/>
                    <w:bottom w:val="none" w:sz="0" w:space="0" w:color="auto"/>
                    <w:right w:val="none" w:sz="0" w:space="0" w:color="auto"/>
                  </w:divBdr>
                </w:div>
                <w:div w:id="20813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0974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30529268">
          <w:marLeft w:val="0"/>
          <w:marRight w:val="0"/>
          <w:marTop w:val="0"/>
          <w:marBottom w:val="0"/>
          <w:divBdr>
            <w:top w:val="none" w:sz="0" w:space="0" w:color="auto"/>
            <w:left w:val="none" w:sz="0" w:space="0" w:color="auto"/>
            <w:bottom w:val="none" w:sz="0" w:space="0" w:color="auto"/>
            <w:right w:val="none" w:sz="0" w:space="0" w:color="auto"/>
          </w:divBdr>
          <w:divsChild>
            <w:div w:id="4969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9122">
      <w:bodyDiv w:val="1"/>
      <w:marLeft w:val="150"/>
      <w:marRight w:val="150"/>
      <w:marTop w:val="150"/>
      <w:marBottom w:val="0"/>
      <w:divBdr>
        <w:top w:val="none" w:sz="0" w:space="0" w:color="auto"/>
        <w:left w:val="none" w:sz="0" w:space="0" w:color="auto"/>
        <w:bottom w:val="none" w:sz="0" w:space="0" w:color="auto"/>
        <w:right w:val="none" w:sz="0" w:space="0" w:color="auto"/>
      </w:divBdr>
      <w:divsChild>
        <w:div w:id="70005792">
          <w:marLeft w:val="0"/>
          <w:marRight w:val="0"/>
          <w:marTop w:val="0"/>
          <w:marBottom w:val="0"/>
          <w:divBdr>
            <w:top w:val="none" w:sz="0" w:space="0" w:color="auto"/>
            <w:left w:val="none" w:sz="0" w:space="0" w:color="auto"/>
            <w:bottom w:val="none" w:sz="0" w:space="0" w:color="auto"/>
            <w:right w:val="none" w:sz="0" w:space="0" w:color="auto"/>
          </w:divBdr>
          <w:divsChild>
            <w:div w:id="19936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89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91829142">
          <w:marLeft w:val="0"/>
          <w:marRight w:val="0"/>
          <w:marTop w:val="0"/>
          <w:marBottom w:val="0"/>
          <w:divBdr>
            <w:top w:val="none" w:sz="0" w:space="0" w:color="auto"/>
            <w:left w:val="none" w:sz="0" w:space="0" w:color="auto"/>
            <w:bottom w:val="none" w:sz="0" w:space="0" w:color="auto"/>
            <w:right w:val="none" w:sz="0" w:space="0" w:color="auto"/>
          </w:divBdr>
        </w:div>
      </w:divsChild>
    </w:div>
    <w:div w:id="10630606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06564824">
          <w:marLeft w:val="0"/>
          <w:marRight w:val="0"/>
          <w:marTop w:val="0"/>
          <w:marBottom w:val="0"/>
          <w:divBdr>
            <w:top w:val="none" w:sz="0" w:space="0" w:color="auto"/>
            <w:left w:val="none" w:sz="0" w:space="0" w:color="auto"/>
            <w:bottom w:val="none" w:sz="0" w:space="0" w:color="auto"/>
            <w:right w:val="none" w:sz="0" w:space="0" w:color="auto"/>
          </w:divBdr>
          <w:divsChild>
            <w:div w:id="670986566">
              <w:marLeft w:val="0"/>
              <w:marRight w:val="0"/>
              <w:marTop w:val="0"/>
              <w:marBottom w:val="0"/>
              <w:divBdr>
                <w:top w:val="none" w:sz="0" w:space="0" w:color="auto"/>
                <w:left w:val="none" w:sz="0" w:space="0" w:color="auto"/>
                <w:bottom w:val="none" w:sz="0" w:space="0" w:color="auto"/>
                <w:right w:val="none" w:sz="0" w:space="0" w:color="auto"/>
              </w:divBdr>
              <w:divsChild>
                <w:div w:id="1518958154">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8037">
      <w:bodyDiv w:val="1"/>
      <w:marLeft w:val="0"/>
      <w:marRight w:val="0"/>
      <w:marTop w:val="0"/>
      <w:marBottom w:val="0"/>
      <w:divBdr>
        <w:top w:val="none" w:sz="0" w:space="0" w:color="auto"/>
        <w:left w:val="none" w:sz="0" w:space="0" w:color="auto"/>
        <w:bottom w:val="none" w:sz="0" w:space="0" w:color="auto"/>
        <w:right w:val="none" w:sz="0" w:space="0" w:color="auto"/>
      </w:divBdr>
    </w:div>
    <w:div w:id="1105345018">
      <w:bodyDiv w:val="1"/>
      <w:marLeft w:val="150"/>
      <w:marRight w:val="150"/>
      <w:marTop w:val="150"/>
      <w:marBottom w:val="150"/>
      <w:divBdr>
        <w:top w:val="none" w:sz="0" w:space="0" w:color="auto"/>
        <w:left w:val="none" w:sz="0" w:space="0" w:color="auto"/>
        <w:bottom w:val="none" w:sz="0" w:space="0" w:color="auto"/>
        <w:right w:val="none" w:sz="0" w:space="0" w:color="auto"/>
      </w:divBdr>
    </w:div>
    <w:div w:id="1110053639">
      <w:bodyDiv w:val="1"/>
      <w:marLeft w:val="0"/>
      <w:marRight w:val="0"/>
      <w:marTop w:val="0"/>
      <w:marBottom w:val="0"/>
      <w:divBdr>
        <w:top w:val="none" w:sz="0" w:space="0" w:color="auto"/>
        <w:left w:val="none" w:sz="0" w:space="0" w:color="auto"/>
        <w:bottom w:val="none" w:sz="0" w:space="0" w:color="auto"/>
        <w:right w:val="none" w:sz="0" w:space="0" w:color="auto"/>
      </w:divBdr>
    </w:div>
    <w:div w:id="1141465285">
      <w:bodyDiv w:val="1"/>
      <w:marLeft w:val="0"/>
      <w:marRight w:val="0"/>
      <w:marTop w:val="0"/>
      <w:marBottom w:val="0"/>
      <w:divBdr>
        <w:top w:val="none" w:sz="0" w:space="0" w:color="auto"/>
        <w:left w:val="none" w:sz="0" w:space="0" w:color="auto"/>
        <w:bottom w:val="none" w:sz="0" w:space="0" w:color="auto"/>
        <w:right w:val="none" w:sz="0" w:space="0" w:color="auto"/>
      </w:divBdr>
      <w:divsChild>
        <w:div w:id="1375078442">
          <w:marLeft w:val="0"/>
          <w:marRight w:val="0"/>
          <w:marTop w:val="0"/>
          <w:marBottom w:val="0"/>
          <w:divBdr>
            <w:top w:val="none" w:sz="0" w:space="0" w:color="auto"/>
            <w:left w:val="none" w:sz="0" w:space="0" w:color="auto"/>
            <w:bottom w:val="none" w:sz="0" w:space="0" w:color="auto"/>
            <w:right w:val="none" w:sz="0" w:space="0" w:color="auto"/>
          </w:divBdr>
          <w:divsChild>
            <w:div w:id="526332049">
              <w:marLeft w:val="0"/>
              <w:marRight w:val="0"/>
              <w:marTop w:val="0"/>
              <w:marBottom w:val="0"/>
              <w:divBdr>
                <w:top w:val="none" w:sz="0" w:space="0" w:color="auto"/>
                <w:left w:val="none" w:sz="0" w:space="0" w:color="auto"/>
                <w:bottom w:val="none" w:sz="0" w:space="0" w:color="auto"/>
                <w:right w:val="none" w:sz="0" w:space="0" w:color="auto"/>
              </w:divBdr>
              <w:divsChild>
                <w:div w:id="2017073972">
                  <w:marLeft w:val="0"/>
                  <w:marRight w:val="0"/>
                  <w:marTop w:val="0"/>
                  <w:marBottom w:val="0"/>
                  <w:divBdr>
                    <w:top w:val="none" w:sz="0" w:space="0" w:color="auto"/>
                    <w:left w:val="none" w:sz="0" w:space="0" w:color="auto"/>
                    <w:bottom w:val="none" w:sz="0" w:space="0" w:color="auto"/>
                    <w:right w:val="none" w:sz="0" w:space="0" w:color="auto"/>
                  </w:divBdr>
                  <w:divsChild>
                    <w:div w:id="553472262">
                      <w:marLeft w:val="120"/>
                      <w:marRight w:val="120"/>
                      <w:marTop w:val="0"/>
                      <w:marBottom w:val="0"/>
                      <w:divBdr>
                        <w:top w:val="none" w:sz="0" w:space="0" w:color="auto"/>
                        <w:left w:val="none" w:sz="0" w:space="0" w:color="auto"/>
                        <w:bottom w:val="none" w:sz="0" w:space="0" w:color="auto"/>
                        <w:right w:val="none" w:sz="0" w:space="0" w:color="auto"/>
                      </w:divBdr>
                      <w:divsChild>
                        <w:div w:id="99842311">
                          <w:marLeft w:val="0"/>
                          <w:marRight w:val="0"/>
                          <w:marTop w:val="0"/>
                          <w:marBottom w:val="0"/>
                          <w:divBdr>
                            <w:top w:val="none" w:sz="0" w:space="0" w:color="auto"/>
                            <w:left w:val="none" w:sz="0" w:space="0" w:color="auto"/>
                            <w:bottom w:val="none" w:sz="0" w:space="0" w:color="auto"/>
                            <w:right w:val="none" w:sz="0" w:space="0" w:color="auto"/>
                          </w:divBdr>
                          <w:divsChild>
                            <w:div w:id="1782459569">
                              <w:marLeft w:val="75"/>
                              <w:marRight w:val="0"/>
                              <w:marTop w:val="12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809799">
      <w:bodyDiv w:val="1"/>
      <w:marLeft w:val="0"/>
      <w:marRight w:val="0"/>
      <w:marTop w:val="0"/>
      <w:marBottom w:val="0"/>
      <w:divBdr>
        <w:top w:val="none" w:sz="0" w:space="0" w:color="auto"/>
        <w:left w:val="none" w:sz="0" w:space="0" w:color="auto"/>
        <w:bottom w:val="none" w:sz="0" w:space="0" w:color="auto"/>
        <w:right w:val="none" w:sz="0" w:space="0" w:color="auto"/>
      </w:divBdr>
    </w:div>
    <w:div w:id="125635780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03456343">
          <w:marLeft w:val="0"/>
          <w:marRight w:val="0"/>
          <w:marTop w:val="0"/>
          <w:marBottom w:val="0"/>
          <w:divBdr>
            <w:top w:val="none" w:sz="0" w:space="0" w:color="auto"/>
            <w:left w:val="none" w:sz="0" w:space="0" w:color="auto"/>
            <w:bottom w:val="none" w:sz="0" w:space="0" w:color="auto"/>
            <w:right w:val="none" w:sz="0" w:space="0" w:color="auto"/>
          </w:divBdr>
        </w:div>
      </w:divsChild>
    </w:div>
    <w:div w:id="1275091612">
      <w:bodyDiv w:val="1"/>
      <w:marLeft w:val="0"/>
      <w:marRight w:val="0"/>
      <w:marTop w:val="0"/>
      <w:marBottom w:val="0"/>
      <w:divBdr>
        <w:top w:val="none" w:sz="0" w:space="0" w:color="auto"/>
        <w:left w:val="none" w:sz="0" w:space="0" w:color="auto"/>
        <w:bottom w:val="none" w:sz="0" w:space="0" w:color="auto"/>
        <w:right w:val="none" w:sz="0" w:space="0" w:color="auto"/>
      </w:divBdr>
      <w:divsChild>
        <w:div w:id="210965013">
          <w:marLeft w:val="0"/>
          <w:marRight w:val="0"/>
          <w:marTop w:val="0"/>
          <w:marBottom w:val="0"/>
          <w:divBdr>
            <w:top w:val="none" w:sz="0" w:space="0" w:color="auto"/>
            <w:left w:val="none" w:sz="0" w:space="0" w:color="auto"/>
            <w:bottom w:val="none" w:sz="0" w:space="0" w:color="auto"/>
            <w:right w:val="none" w:sz="0" w:space="0" w:color="auto"/>
          </w:divBdr>
          <w:divsChild>
            <w:div w:id="1391079271">
              <w:marLeft w:val="0"/>
              <w:marRight w:val="0"/>
              <w:marTop w:val="0"/>
              <w:marBottom w:val="0"/>
              <w:divBdr>
                <w:top w:val="none" w:sz="0" w:space="0" w:color="auto"/>
                <w:left w:val="none" w:sz="0" w:space="0" w:color="auto"/>
                <w:bottom w:val="none" w:sz="0" w:space="0" w:color="auto"/>
                <w:right w:val="none" w:sz="0" w:space="0" w:color="auto"/>
              </w:divBdr>
              <w:divsChild>
                <w:div w:id="1101683517">
                  <w:marLeft w:val="0"/>
                  <w:marRight w:val="0"/>
                  <w:marTop w:val="0"/>
                  <w:marBottom w:val="0"/>
                  <w:divBdr>
                    <w:top w:val="none" w:sz="0" w:space="0" w:color="auto"/>
                    <w:left w:val="none" w:sz="0" w:space="0" w:color="auto"/>
                    <w:bottom w:val="none" w:sz="0" w:space="0" w:color="auto"/>
                    <w:right w:val="none" w:sz="0" w:space="0" w:color="auto"/>
                  </w:divBdr>
                  <w:divsChild>
                    <w:div w:id="238567043">
                      <w:marLeft w:val="0"/>
                      <w:marRight w:val="0"/>
                      <w:marTop w:val="0"/>
                      <w:marBottom w:val="0"/>
                      <w:divBdr>
                        <w:top w:val="none" w:sz="0" w:space="0" w:color="auto"/>
                        <w:left w:val="none" w:sz="0" w:space="0" w:color="auto"/>
                        <w:bottom w:val="none" w:sz="0" w:space="0" w:color="auto"/>
                        <w:right w:val="none" w:sz="0" w:space="0" w:color="auto"/>
                      </w:divBdr>
                      <w:divsChild>
                        <w:div w:id="1032002425">
                          <w:marLeft w:val="0"/>
                          <w:marRight w:val="0"/>
                          <w:marTop w:val="0"/>
                          <w:marBottom w:val="0"/>
                          <w:divBdr>
                            <w:top w:val="none" w:sz="0" w:space="0" w:color="auto"/>
                            <w:left w:val="none" w:sz="0" w:space="0" w:color="auto"/>
                            <w:bottom w:val="none" w:sz="0" w:space="0" w:color="auto"/>
                            <w:right w:val="none" w:sz="0" w:space="0" w:color="auto"/>
                          </w:divBdr>
                          <w:divsChild>
                            <w:div w:id="669917628">
                              <w:marLeft w:val="0"/>
                              <w:marRight w:val="0"/>
                              <w:marTop w:val="0"/>
                              <w:marBottom w:val="0"/>
                              <w:divBdr>
                                <w:top w:val="none" w:sz="0" w:space="0" w:color="auto"/>
                                <w:left w:val="none" w:sz="0" w:space="0" w:color="auto"/>
                                <w:bottom w:val="none" w:sz="0" w:space="0" w:color="auto"/>
                                <w:right w:val="none" w:sz="0" w:space="0" w:color="auto"/>
                              </w:divBdr>
                              <w:divsChild>
                                <w:div w:id="10413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7746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4755937">
          <w:marLeft w:val="0"/>
          <w:marRight w:val="0"/>
          <w:marTop w:val="0"/>
          <w:marBottom w:val="0"/>
          <w:divBdr>
            <w:top w:val="none" w:sz="0" w:space="0" w:color="auto"/>
            <w:left w:val="none" w:sz="0" w:space="0" w:color="auto"/>
            <w:bottom w:val="none" w:sz="0" w:space="0" w:color="auto"/>
            <w:right w:val="none" w:sz="0" w:space="0" w:color="auto"/>
          </w:divBdr>
          <w:divsChild>
            <w:div w:id="16121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9773">
      <w:bodyDiv w:val="1"/>
      <w:marLeft w:val="0"/>
      <w:marRight w:val="0"/>
      <w:marTop w:val="0"/>
      <w:marBottom w:val="0"/>
      <w:divBdr>
        <w:top w:val="none" w:sz="0" w:space="0" w:color="auto"/>
        <w:left w:val="none" w:sz="0" w:space="0" w:color="auto"/>
        <w:bottom w:val="none" w:sz="0" w:space="0" w:color="auto"/>
        <w:right w:val="none" w:sz="0" w:space="0" w:color="auto"/>
      </w:divBdr>
      <w:divsChild>
        <w:div w:id="1411536117">
          <w:marLeft w:val="0"/>
          <w:marRight w:val="0"/>
          <w:marTop w:val="0"/>
          <w:marBottom w:val="0"/>
          <w:divBdr>
            <w:top w:val="none" w:sz="0" w:space="0" w:color="auto"/>
            <w:left w:val="none" w:sz="0" w:space="0" w:color="auto"/>
            <w:bottom w:val="none" w:sz="0" w:space="0" w:color="auto"/>
            <w:right w:val="none" w:sz="0" w:space="0" w:color="auto"/>
          </w:divBdr>
          <w:divsChild>
            <w:div w:id="1901671900">
              <w:marLeft w:val="0"/>
              <w:marRight w:val="0"/>
              <w:marTop w:val="0"/>
              <w:marBottom w:val="0"/>
              <w:divBdr>
                <w:top w:val="none" w:sz="0" w:space="0" w:color="auto"/>
                <w:left w:val="none" w:sz="0" w:space="0" w:color="auto"/>
                <w:bottom w:val="none" w:sz="0" w:space="0" w:color="auto"/>
                <w:right w:val="none" w:sz="0" w:space="0" w:color="auto"/>
              </w:divBdr>
              <w:divsChild>
                <w:div w:id="1565948776">
                  <w:marLeft w:val="0"/>
                  <w:marRight w:val="0"/>
                  <w:marTop w:val="0"/>
                  <w:marBottom w:val="0"/>
                  <w:divBdr>
                    <w:top w:val="none" w:sz="0" w:space="0" w:color="auto"/>
                    <w:left w:val="none" w:sz="0" w:space="0" w:color="auto"/>
                    <w:bottom w:val="none" w:sz="0" w:space="0" w:color="auto"/>
                    <w:right w:val="none" w:sz="0" w:space="0" w:color="auto"/>
                  </w:divBdr>
                  <w:divsChild>
                    <w:div w:id="1905724356">
                      <w:marLeft w:val="120"/>
                      <w:marRight w:val="120"/>
                      <w:marTop w:val="0"/>
                      <w:marBottom w:val="0"/>
                      <w:divBdr>
                        <w:top w:val="none" w:sz="0" w:space="0" w:color="auto"/>
                        <w:left w:val="none" w:sz="0" w:space="0" w:color="auto"/>
                        <w:bottom w:val="none" w:sz="0" w:space="0" w:color="auto"/>
                        <w:right w:val="none" w:sz="0" w:space="0" w:color="auto"/>
                      </w:divBdr>
                      <w:divsChild>
                        <w:div w:id="714814030">
                          <w:marLeft w:val="0"/>
                          <w:marRight w:val="0"/>
                          <w:marTop w:val="0"/>
                          <w:marBottom w:val="0"/>
                          <w:divBdr>
                            <w:top w:val="none" w:sz="0" w:space="0" w:color="auto"/>
                            <w:left w:val="none" w:sz="0" w:space="0" w:color="auto"/>
                            <w:bottom w:val="none" w:sz="0" w:space="0" w:color="auto"/>
                            <w:right w:val="none" w:sz="0" w:space="0" w:color="auto"/>
                          </w:divBdr>
                          <w:divsChild>
                            <w:div w:id="118646318">
                              <w:marLeft w:val="75"/>
                              <w:marRight w:val="0"/>
                              <w:marTop w:val="12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480320">
      <w:bodyDiv w:val="1"/>
      <w:marLeft w:val="150"/>
      <w:marRight w:val="150"/>
      <w:marTop w:val="150"/>
      <w:marBottom w:val="0"/>
      <w:divBdr>
        <w:top w:val="none" w:sz="0" w:space="0" w:color="auto"/>
        <w:left w:val="none" w:sz="0" w:space="0" w:color="auto"/>
        <w:bottom w:val="none" w:sz="0" w:space="0" w:color="auto"/>
        <w:right w:val="none" w:sz="0" w:space="0" w:color="auto"/>
      </w:divBdr>
      <w:divsChild>
        <w:div w:id="547180818">
          <w:marLeft w:val="0"/>
          <w:marRight w:val="0"/>
          <w:marTop w:val="0"/>
          <w:marBottom w:val="0"/>
          <w:divBdr>
            <w:top w:val="none" w:sz="0" w:space="0" w:color="auto"/>
            <w:left w:val="none" w:sz="0" w:space="0" w:color="auto"/>
            <w:bottom w:val="none" w:sz="0" w:space="0" w:color="auto"/>
            <w:right w:val="none" w:sz="0" w:space="0" w:color="auto"/>
          </w:divBdr>
          <w:divsChild>
            <w:div w:id="18824004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46437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78715641">
          <w:marLeft w:val="0"/>
          <w:marRight w:val="0"/>
          <w:marTop w:val="0"/>
          <w:marBottom w:val="0"/>
          <w:divBdr>
            <w:top w:val="none" w:sz="0" w:space="0" w:color="auto"/>
            <w:left w:val="none" w:sz="0" w:space="0" w:color="auto"/>
            <w:bottom w:val="none" w:sz="0" w:space="0" w:color="auto"/>
            <w:right w:val="none" w:sz="0" w:space="0" w:color="auto"/>
          </w:divBdr>
          <w:divsChild>
            <w:div w:id="1769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5485">
      <w:bodyDiv w:val="1"/>
      <w:marLeft w:val="0"/>
      <w:marRight w:val="0"/>
      <w:marTop w:val="0"/>
      <w:marBottom w:val="0"/>
      <w:divBdr>
        <w:top w:val="none" w:sz="0" w:space="0" w:color="auto"/>
        <w:left w:val="none" w:sz="0" w:space="0" w:color="auto"/>
        <w:bottom w:val="none" w:sz="0" w:space="0" w:color="auto"/>
        <w:right w:val="none" w:sz="0" w:space="0" w:color="auto"/>
      </w:divBdr>
    </w:div>
    <w:div w:id="1492910393">
      <w:bodyDiv w:val="1"/>
      <w:marLeft w:val="0"/>
      <w:marRight w:val="0"/>
      <w:marTop w:val="0"/>
      <w:marBottom w:val="0"/>
      <w:divBdr>
        <w:top w:val="none" w:sz="0" w:space="0" w:color="auto"/>
        <w:left w:val="none" w:sz="0" w:space="0" w:color="auto"/>
        <w:bottom w:val="none" w:sz="0" w:space="0" w:color="auto"/>
        <w:right w:val="none" w:sz="0" w:space="0" w:color="auto"/>
      </w:divBdr>
    </w:div>
    <w:div w:id="1540166150">
      <w:bodyDiv w:val="1"/>
      <w:marLeft w:val="0"/>
      <w:marRight w:val="0"/>
      <w:marTop w:val="0"/>
      <w:marBottom w:val="0"/>
      <w:divBdr>
        <w:top w:val="none" w:sz="0" w:space="0" w:color="auto"/>
        <w:left w:val="none" w:sz="0" w:space="0" w:color="auto"/>
        <w:bottom w:val="none" w:sz="0" w:space="0" w:color="auto"/>
        <w:right w:val="none" w:sz="0" w:space="0" w:color="auto"/>
      </w:divBdr>
    </w:div>
    <w:div w:id="157666607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72314778">
          <w:marLeft w:val="0"/>
          <w:marRight w:val="0"/>
          <w:marTop w:val="0"/>
          <w:marBottom w:val="0"/>
          <w:divBdr>
            <w:top w:val="none" w:sz="0" w:space="0" w:color="auto"/>
            <w:left w:val="none" w:sz="0" w:space="0" w:color="auto"/>
            <w:bottom w:val="none" w:sz="0" w:space="0" w:color="auto"/>
            <w:right w:val="none" w:sz="0" w:space="0" w:color="auto"/>
          </w:divBdr>
        </w:div>
      </w:divsChild>
    </w:div>
    <w:div w:id="1655912241">
      <w:bodyDiv w:val="1"/>
      <w:marLeft w:val="0"/>
      <w:marRight w:val="0"/>
      <w:marTop w:val="0"/>
      <w:marBottom w:val="0"/>
      <w:divBdr>
        <w:top w:val="none" w:sz="0" w:space="0" w:color="auto"/>
        <w:left w:val="none" w:sz="0" w:space="0" w:color="auto"/>
        <w:bottom w:val="none" w:sz="0" w:space="0" w:color="auto"/>
        <w:right w:val="none" w:sz="0" w:space="0" w:color="auto"/>
      </w:divBdr>
      <w:divsChild>
        <w:div w:id="1604268685">
          <w:marLeft w:val="0"/>
          <w:marRight w:val="0"/>
          <w:marTop w:val="0"/>
          <w:marBottom w:val="0"/>
          <w:divBdr>
            <w:top w:val="none" w:sz="0" w:space="0" w:color="auto"/>
            <w:left w:val="none" w:sz="0" w:space="0" w:color="auto"/>
            <w:bottom w:val="none" w:sz="0" w:space="0" w:color="auto"/>
            <w:right w:val="none" w:sz="0" w:space="0" w:color="auto"/>
          </w:divBdr>
          <w:divsChild>
            <w:div w:id="484663452">
              <w:marLeft w:val="0"/>
              <w:marRight w:val="0"/>
              <w:marTop w:val="0"/>
              <w:marBottom w:val="0"/>
              <w:divBdr>
                <w:top w:val="none" w:sz="0" w:space="0" w:color="auto"/>
                <w:left w:val="none" w:sz="0" w:space="0" w:color="auto"/>
                <w:bottom w:val="none" w:sz="0" w:space="0" w:color="auto"/>
                <w:right w:val="none" w:sz="0" w:space="0" w:color="auto"/>
              </w:divBdr>
              <w:divsChild>
                <w:div w:id="2063753490">
                  <w:marLeft w:val="0"/>
                  <w:marRight w:val="0"/>
                  <w:marTop w:val="0"/>
                  <w:marBottom w:val="0"/>
                  <w:divBdr>
                    <w:top w:val="none" w:sz="0" w:space="0" w:color="auto"/>
                    <w:left w:val="none" w:sz="0" w:space="0" w:color="auto"/>
                    <w:bottom w:val="none" w:sz="0" w:space="0" w:color="auto"/>
                    <w:right w:val="none" w:sz="0" w:space="0" w:color="auto"/>
                  </w:divBdr>
                  <w:divsChild>
                    <w:div w:id="1094713914">
                      <w:marLeft w:val="0"/>
                      <w:marRight w:val="0"/>
                      <w:marTop w:val="0"/>
                      <w:marBottom w:val="0"/>
                      <w:divBdr>
                        <w:top w:val="none" w:sz="0" w:space="0" w:color="auto"/>
                        <w:left w:val="none" w:sz="0" w:space="0" w:color="auto"/>
                        <w:bottom w:val="none" w:sz="0" w:space="0" w:color="auto"/>
                        <w:right w:val="none" w:sz="0" w:space="0" w:color="auto"/>
                      </w:divBdr>
                      <w:divsChild>
                        <w:div w:id="1745638107">
                          <w:marLeft w:val="0"/>
                          <w:marRight w:val="0"/>
                          <w:marTop w:val="0"/>
                          <w:marBottom w:val="0"/>
                          <w:divBdr>
                            <w:top w:val="none" w:sz="0" w:space="0" w:color="auto"/>
                            <w:left w:val="none" w:sz="0" w:space="0" w:color="auto"/>
                            <w:bottom w:val="none" w:sz="0" w:space="0" w:color="auto"/>
                            <w:right w:val="none" w:sz="0" w:space="0" w:color="auto"/>
                          </w:divBdr>
                          <w:divsChild>
                            <w:div w:id="508711964">
                              <w:marLeft w:val="0"/>
                              <w:marRight w:val="0"/>
                              <w:marTop w:val="0"/>
                              <w:marBottom w:val="0"/>
                              <w:divBdr>
                                <w:top w:val="none" w:sz="0" w:space="0" w:color="auto"/>
                                <w:left w:val="none" w:sz="0" w:space="0" w:color="auto"/>
                                <w:bottom w:val="none" w:sz="0" w:space="0" w:color="auto"/>
                                <w:right w:val="none" w:sz="0" w:space="0" w:color="auto"/>
                              </w:divBdr>
                              <w:divsChild>
                                <w:div w:id="20648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134895">
      <w:bodyDiv w:val="1"/>
      <w:marLeft w:val="0"/>
      <w:marRight w:val="0"/>
      <w:marTop w:val="0"/>
      <w:marBottom w:val="0"/>
      <w:divBdr>
        <w:top w:val="none" w:sz="0" w:space="0" w:color="auto"/>
        <w:left w:val="none" w:sz="0" w:space="0" w:color="auto"/>
        <w:bottom w:val="none" w:sz="0" w:space="0" w:color="auto"/>
        <w:right w:val="none" w:sz="0" w:space="0" w:color="auto"/>
      </w:divBdr>
      <w:divsChild>
        <w:div w:id="1565683359">
          <w:marLeft w:val="0"/>
          <w:marRight w:val="0"/>
          <w:marTop w:val="0"/>
          <w:marBottom w:val="0"/>
          <w:divBdr>
            <w:top w:val="none" w:sz="0" w:space="0" w:color="auto"/>
            <w:left w:val="none" w:sz="0" w:space="0" w:color="auto"/>
            <w:bottom w:val="none" w:sz="0" w:space="0" w:color="auto"/>
            <w:right w:val="none" w:sz="0" w:space="0" w:color="auto"/>
          </w:divBdr>
          <w:divsChild>
            <w:div w:id="1964798773">
              <w:marLeft w:val="0"/>
              <w:marRight w:val="0"/>
              <w:marTop w:val="0"/>
              <w:marBottom w:val="0"/>
              <w:divBdr>
                <w:top w:val="none" w:sz="0" w:space="0" w:color="auto"/>
                <w:left w:val="none" w:sz="0" w:space="0" w:color="auto"/>
                <w:bottom w:val="none" w:sz="0" w:space="0" w:color="auto"/>
                <w:right w:val="none" w:sz="0" w:space="0" w:color="auto"/>
              </w:divBdr>
              <w:divsChild>
                <w:div w:id="1220749321">
                  <w:marLeft w:val="0"/>
                  <w:marRight w:val="0"/>
                  <w:marTop w:val="0"/>
                  <w:marBottom w:val="0"/>
                  <w:divBdr>
                    <w:top w:val="none" w:sz="0" w:space="0" w:color="auto"/>
                    <w:left w:val="none" w:sz="0" w:space="0" w:color="auto"/>
                    <w:bottom w:val="none" w:sz="0" w:space="0" w:color="auto"/>
                    <w:right w:val="none" w:sz="0" w:space="0" w:color="auto"/>
                  </w:divBdr>
                  <w:divsChild>
                    <w:div w:id="321550556">
                      <w:marLeft w:val="0"/>
                      <w:marRight w:val="0"/>
                      <w:marTop w:val="0"/>
                      <w:marBottom w:val="0"/>
                      <w:divBdr>
                        <w:top w:val="none" w:sz="0" w:space="0" w:color="auto"/>
                        <w:left w:val="none" w:sz="0" w:space="0" w:color="auto"/>
                        <w:bottom w:val="none" w:sz="0" w:space="0" w:color="auto"/>
                        <w:right w:val="none" w:sz="0" w:space="0" w:color="auto"/>
                      </w:divBdr>
                      <w:divsChild>
                        <w:div w:id="1661889677">
                          <w:marLeft w:val="0"/>
                          <w:marRight w:val="0"/>
                          <w:marTop w:val="0"/>
                          <w:marBottom w:val="0"/>
                          <w:divBdr>
                            <w:top w:val="none" w:sz="0" w:space="0" w:color="auto"/>
                            <w:left w:val="none" w:sz="0" w:space="0" w:color="auto"/>
                            <w:bottom w:val="none" w:sz="0" w:space="0" w:color="auto"/>
                            <w:right w:val="none" w:sz="0" w:space="0" w:color="auto"/>
                          </w:divBdr>
                          <w:divsChild>
                            <w:div w:id="1708722479">
                              <w:marLeft w:val="0"/>
                              <w:marRight w:val="0"/>
                              <w:marTop w:val="0"/>
                              <w:marBottom w:val="0"/>
                              <w:divBdr>
                                <w:top w:val="none" w:sz="0" w:space="0" w:color="auto"/>
                                <w:left w:val="none" w:sz="0" w:space="0" w:color="auto"/>
                                <w:bottom w:val="none" w:sz="0" w:space="0" w:color="auto"/>
                                <w:right w:val="none" w:sz="0" w:space="0" w:color="auto"/>
                              </w:divBdr>
                              <w:divsChild>
                                <w:div w:id="1060403218">
                                  <w:marLeft w:val="0"/>
                                  <w:marRight w:val="0"/>
                                  <w:marTop w:val="0"/>
                                  <w:marBottom w:val="0"/>
                                  <w:divBdr>
                                    <w:top w:val="none" w:sz="0" w:space="0" w:color="auto"/>
                                    <w:left w:val="none" w:sz="0" w:space="0" w:color="auto"/>
                                    <w:bottom w:val="none" w:sz="0" w:space="0" w:color="auto"/>
                                    <w:right w:val="none" w:sz="0" w:space="0" w:color="auto"/>
                                  </w:divBdr>
                                  <w:divsChild>
                                    <w:div w:id="15659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686375">
      <w:bodyDiv w:val="1"/>
      <w:marLeft w:val="0"/>
      <w:marRight w:val="0"/>
      <w:marTop w:val="0"/>
      <w:marBottom w:val="0"/>
      <w:divBdr>
        <w:top w:val="none" w:sz="0" w:space="0" w:color="auto"/>
        <w:left w:val="none" w:sz="0" w:space="0" w:color="auto"/>
        <w:bottom w:val="none" w:sz="0" w:space="0" w:color="auto"/>
        <w:right w:val="none" w:sz="0" w:space="0" w:color="auto"/>
      </w:divBdr>
      <w:divsChild>
        <w:div w:id="342368374">
          <w:marLeft w:val="0"/>
          <w:marRight w:val="0"/>
          <w:marTop w:val="0"/>
          <w:marBottom w:val="0"/>
          <w:divBdr>
            <w:top w:val="none" w:sz="0" w:space="0" w:color="auto"/>
            <w:left w:val="none" w:sz="0" w:space="0" w:color="auto"/>
            <w:bottom w:val="none" w:sz="0" w:space="0" w:color="auto"/>
            <w:right w:val="none" w:sz="0" w:space="0" w:color="auto"/>
          </w:divBdr>
          <w:divsChild>
            <w:div w:id="2134400661">
              <w:marLeft w:val="0"/>
              <w:marRight w:val="0"/>
              <w:marTop w:val="0"/>
              <w:marBottom w:val="0"/>
              <w:divBdr>
                <w:top w:val="none" w:sz="0" w:space="0" w:color="auto"/>
                <w:left w:val="none" w:sz="0" w:space="0" w:color="auto"/>
                <w:bottom w:val="none" w:sz="0" w:space="0" w:color="auto"/>
                <w:right w:val="none" w:sz="0" w:space="0" w:color="auto"/>
              </w:divBdr>
              <w:divsChild>
                <w:div w:id="832184455">
                  <w:marLeft w:val="0"/>
                  <w:marRight w:val="0"/>
                  <w:marTop w:val="0"/>
                  <w:marBottom w:val="0"/>
                  <w:divBdr>
                    <w:top w:val="none" w:sz="0" w:space="0" w:color="auto"/>
                    <w:left w:val="none" w:sz="0" w:space="0" w:color="auto"/>
                    <w:bottom w:val="none" w:sz="0" w:space="0" w:color="auto"/>
                    <w:right w:val="none" w:sz="0" w:space="0" w:color="auto"/>
                  </w:divBdr>
                  <w:divsChild>
                    <w:div w:id="1735009167">
                      <w:marLeft w:val="0"/>
                      <w:marRight w:val="0"/>
                      <w:marTop w:val="0"/>
                      <w:marBottom w:val="0"/>
                      <w:divBdr>
                        <w:top w:val="none" w:sz="0" w:space="0" w:color="auto"/>
                        <w:left w:val="none" w:sz="0" w:space="0" w:color="auto"/>
                        <w:bottom w:val="none" w:sz="0" w:space="0" w:color="auto"/>
                        <w:right w:val="none" w:sz="0" w:space="0" w:color="auto"/>
                      </w:divBdr>
                      <w:divsChild>
                        <w:div w:id="256715625">
                          <w:marLeft w:val="0"/>
                          <w:marRight w:val="0"/>
                          <w:marTop w:val="0"/>
                          <w:marBottom w:val="0"/>
                          <w:divBdr>
                            <w:top w:val="none" w:sz="0" w:space="0" w:color="auto"/>
                            <w:left w:val="none" w:sz="0" w:space="0" w:color="auto"/>
                            <w:bottom w:val="none" w:sz="0" w:space="0" w:color="auto"/>
                            <w:right w:val="none" w:sz="0" w:space="0" w:color="auto"/>
                          </w:divBdr>
                          <w:divsChild>
                            <w:div w:id="93443404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043706">
      <w:bodyDiv w:val="1"/>
      <w:marLeft w:val="0"/>
      <w:marRight w:val="0"/>
      <w:marTop w:val="0"/>
      <w:marBottom w:val="0"/>
      <w:divBdr>
        <w:top w:val="none" w:sz="0" w:space="0" w:color="auto"/>
        <w:left w:val="none" w:sz="0" w:space="0" w:color="auto"/>
        <w:bottom w:val="none" w:sz="0" w:space="0" w:color="auto"/>
        <w:right w:val="none" w:sz="0" w:space="0" w:color="auto"/>
      </w:divBdr>
      <w:divsChild>
        <w:div w:id="1951858901">
          <w:marLeft w:val="0"/>
          <w:marRight w:val="0"/>
          <w:marTop w:val="0"/>
          <w:marBottom w:val="0"/>
          <w:divBdr>
            <w:top w:val="none" w:sz="0" w:space="0" w:color="auto"/>
            <w:left w:val="none" w:sz="0" w:space="0" w:color="auto"/>
            <w:bottom w:val="none" w:sz="0" w:space="0" w:color="auto"/>
            <w:right w:val="none" w:sz="0" w:space="0" w:color="auto"/>
          </w:divBdr>
          <w:divsChild>
            <w:div w:id="1196700258">
              <w:marLeft w:val="0"/>
              <w:marRight w:val="900"/>
              <w:marTop w:val="0"/>
              <w:marBottom w:val="0"/>
              <w:divBdr>
                <w:top w:val="none" w:sz="0" w:space="0" w:color="auto"/>
                <w:left w:val="none" w:sz="0" w:space="0" w:color="auto"/>
                <w:bottom w:val="none" w:sz="0" w:space="0" w:color="auto"/>
                <w:right w:val="none" w:sz="0" w:space="0" w:color="auto"/>
              </w:divBdr>
              <w:divsChild>
                <w:div w:id="3661759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51853426">
      <w:bodyDiv w:val="1"/>
      <w:marLeft w:val="0"/>
      <w:marRight w:val="0"/>
      <w:marTop w:val="0"/>
      <w:marBottom w:val="0"/>
      <w:divBdr>
        <w:top w:val="none" w:sz="0" w:space="0" w:color="auto"/>
        <w:left w:val="none" w:sz="0" w:space="0" w:color="auto"/>
        <w:bottom w:val="none" w:sz="0" w:space="0" w:color="auto"/>
        <w:right w:val="none" w:sz="0" w:space="0" w:color="auto"/>
      </w:divBdr>
      <w:divsChild>
        <w:div w:id="687684802">
          <w:marLeft w:val="0"/>
          <w:marRight w:val="0"/>
          <w:marTop w:val="0"/>
          <w:marBottom w:val="0"/>
          <w:divBdr>
            <w:top w:val="none" w:sz="0" w:space="0" w:color="auto"/>
            <w:left w:val="none" w:sz="0" w:space="0" w:color="auto"/>
            <w:bottom w:val="none" w:sz="0" w:space="0" w:color="auto"/>
            <w:right w:val="none" w:sz="0" w:space="0" w:color="auto"/>
          </w:divBdr>
          <w:divsChild>
            <w:div w:id="346255546">
              <w:marLeft w:val="0"/>
              <w:marRight w:val="0"/>
              <w:marTop w:val="0"/>
              <w:marBottom w:val="0"/>
              <w:divBdr>
                <w:top w:val="none" w:sz="0" w:space="0" w:color="auto"/>
                <w:left w:val="none" w:sz="0" w:space="0" w:color="auto"/>
                <w:bottom w:val="none" w:sz="0" w:space="0" w:color="auto"/>
                <w:right w:val="none" w:sz="0" w:space="0" w:color="auto"/>
              </w:divBdr>
              <w:divsChild>
                <w:div w:id="1250962606">
                  <w:marLeft w:val="0"/>
                  <w:marRight w:val="0"/>
                  <w:marTop w:val="0"/>
                  <w:marBottom w:val="0"/>
                  <w:divBdr>
                    <w:top w:val="none" w:sz="0" w:space="0" w:color="auto"/>
                    <w:left w:val="none" w:sz="0" w:space="0" w:color="auto"/>
                    <w:bottom w:val="none" w:sz="0" w:space="0" w:color="auto"/>
                    <w:right w:val="none" w:sz="0" w:space="0" w:color="auto"/>
                  </w:divBdr>
                  <w:divsChild>
                    <w:div w:id="1492408265">
                      <w:marLeft w:val="120"/>
                      <w:marRight w:val="120"/>
                      <w:marTop w:val="0"/>
                      <w:marBottom w:val="0"/>
                      <w:divBdr>
                        <w:top w:val="none" w:sz="0" w:space="0" w:color="auto"/>
                        <w:left w:val="none" w:sz="0" w:space="0" w:color="auto"/>
                        <w:bottom w:val="none" w:sz="0" w:space="0" w:color="auto"/>
                        <w:right w:val="none" w:sz="0" w:space="0" w:color="auto"/>
                      </w:divBdr>
                      <w:divsChild>
                        <w:div w:id="130443083">
                          <w:marLeft w:val="0"/>
                          <w:marRight w:val="0"/>
                          <w:marTop w:val="0"/>
                          <w:marBottom w:val="0"/>
                          <w:divBdr>
                            <w:top w:val="none" w:sz="0" w:space="0" w:color="auto"/>
                            <w:left w:val="none" w:sz="0" w:space="0" w:color="auto"/>
                            <w:bottom w:val="none" w:sz="0" w:space="0" w:color="auto"/>
                            <w:right w:val="none" w:sz="0" w:space="0" w:color="auto"/>
                          </w:divBdr>
                          <w:divsChild>
                            <w:div w:id="91825518">
                              <w:marLeft w:val="75"/>
                              <w:marRight w:val="0"/>
                              <w:marTop w:val="12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510028">
      <w:bodyDiv w:val="1"/>
      <w:marLeft w:val="0"/>
      <w:marRight w:val="0"/>
      <w:marTop w:val="45"/>
      <w:marBottom w:val="0"/>
      <w:divBdr>
        <w:top w:val="none" w:sz="0" w:space="0" w:color="auto"/>
        <w:left w:val="none" w:sz="0" w:space="0" w:color="auto"/>
        <w:bottom w:val="none" w:sz="0" w:space="0" w:color="auto"/>
        <w:right w:val="none" w:sz="0" w:space="0" w:color="auto"/>
      </w:divBdr>
      <w:divsChild>
        <w:div w:id="1767531563">
          <w:marLeft w:val="0"/>
          <w:marRight w:val="0"/>
          <w:marTop w:val="0"/>
          <w:marBottom w:val="0"/>
          <w:divBdr>
            <w:top w:val="none" w:sz="0" w:space="0" w:color="auto"/>
            <w:left w:val="none" w:sz="0" w:space="0" w:color="auto"/>
            <w:bottom w:val="none" w:sz="0" w:space="0" w:color="auto"/>
            <w:right w:val="none" w:sz="0" w:space="0" w:color="auto"/>
          </w:divBdr>
          <w:divsChild>
            <w:div w:id="1015034616">
              <w:marLeft w:val="0"/>
              <w:marRight w:val="0"/>
              <w:marTop w:val="0"/>
              <w:marBottom w:val="0"/>
              <w:divBdr>
                <w:top w:val="single" w:sz="12" w:space="0" w:color="003795"/>
                <w:left w:val="none" w:sz="0" w:space="0" w:color="auto"/>
                <w:bottom w:val="none" w:sz="0" w:space="0" w:color="auto"/>
                <w:right w:val="none" w:sz="0" w:space="0" w:color="auto"/>
              </w:divBdr>
              <w:divsChild>
                <w:div w:id="1192956484">
                  <w:marLeft w:val="0"/>
                  <w:marRight w:val="0"/>
                  <w:marTop w:val="0"/>
                  <w:marBottom w:val="0"/>
                  <w:divBdr>
                    <w:top w:val="none" w:sz="0" w:space="0" w:color="auto"/>
                    <w:left w:val="single" w:sz="6" w:space="0" w:color="AED3EF"/>
                    <w:bottom w:val="none" w:sz="0" w:space="0" w:color="auto"/>
                    <w:right w:val="single" w:sz="6" w:space="0" w:color="AED3EF"/>
                  </w:divBdr>
                  <w:divsChild>
                    <w:div w:id="882792139">
                      <w:marLeft w:val="450"/>
                      <w:marRight w:val="4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803888188">
      <w:bodyDiv w:val="1"/>
      <w:marLeft w:val="0"/>
      <w:marRight w:val="0"/>
      <w:marTop w:val="0"/>
      <w:marBottom w:val="0"/>
      <w:divBdr>
        <w:top w:val="none" w:sz="0" w:space="0" w:color="auto"/>
        <w:left w:val="none" w:sz="0" w:space="0" w:color="auto"/>
        <w:bottom w:val="none" w:sz="0" w:space="0" w:color="auto"/>
        <w:right w:val="none" w:sz="0" w:space="0" w:color="auto"/>
      </w:divBdr>
    </w:div>
    <w:div w:id="1826434116">
      <w:bodyDiv w:val="1"/>
      <w:marLeft w:val="0"/>
      <w:marRight w:val="0"/>
      <w:marTop w:val="0"/>
      <w:marBottom w:val="0"/>
      <w:divBdr>
        <w:top w:val="none" w:sz="0" w:space="0" w:color="auto"/>
        <w:left w:val="none" w:sz="0" w:space="0" w:color="auto"/>
        <w:bottom w:val="none" w:sz="0" w:space="0" w:color="auto"/>
        <w:right w:val="none" w:sz="0" w:space="0" w:color="auto"/>
      </w:divBdr>
    </w:div>
    <w:div w:id="1836870504">
      <w:bodyDiv w:val="1"/>
      <w:marLeft w:val="0"/>
      <w:marRight w:val="0"/>
      <w:marTop w:val="0"/>
      <w:marBottom w:val="0"/>
      <w:divBdr>
        <w:top w:val="none" w:sz="0" w:space="0" w:color="auto"/>
        <w:left w:val="none" w:sz="0" w:space="0" w:color="auto"/>
        <w:bottom w:val="none" w:sz="0" w:space="0" w:color="auto"/>
        <w:right w:val="none" w:sz="0" w:space="0" w:color="auto"/>
      </w:divBdr>
    </w:div>
    <w:div w:id="186374162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50767721">
          <w:marLeft w:val="0"/>
          <w:marRight w:val="0"/>
          <w:marTop w:val="0"/>
          <w:marBottom w:val="0"/>
          <w:divBdr>
            <w:top w:val="none" w:sz="0" w:space="0" w:color="auto"/>
            <w:left w:val="none" w:sz="0" w:space="0" w:color="auto"/>
            <w:bottom w:val="none" w:sz="0" w:space="0" w:color="auto"/>
            <w:right w:val="none" w:sz="0" w:space="0" w:color="auto"/>
          </w:divBdr>
        </w:div>
      </w:divsChild>
    </w:div>
    <w:div w:id="1865164755">
      <w:bodyDiv w:val="1"/>
      <w:marLeft w:val="0"/>
      <w:marRight w:val="0"/>
      <w:marTop w:val="0"/>
      <w:marBottom w:val="0"/>
      <w:divBdr>
        <w:top w:val="none" w:sz="0" w:space="0" w:color="auto"/>
        <w:left w:val="none" w:sz="0" w:space="0" w:color="auto"/>
        <w:bottom w:val="none" w:sz="0" w:space="0" w:color="auto"/>
        <w:right w:val="none" w:sz="0" w:space="0" w:color="auto"/>
      </w:divBdr>
      <w:divsChild>
        <w:div w:id="1132287482">
          <w:marLeft w:val="0"/>
          <w:marRight w:val="0"/>
          <w:marTop w:val="0"/>
          <w:marBottom w:val="0"/>
          <w:divBdr>
            <w:top w:val="none" w:sz="0" w:space="0" w:color="auto"/>
            <w:left w:val="none" w:sz="0" w:space="0" w:color="auto"/>
            <w:bottom w:val="none" w:sz="0" w:space="0" w:color="auto"/>
            <w:right w:val="none" w:sz="0" w:space="0" w:color="auto"/>
          </w:divBdr>
          <w:divsChild>
            <w:div w:id="2122524977">
              <w:marLeft w:val="0"/>
              <w:marRight w:val="0"/>
              <w:marTop w:val="0"/>
              <w:marBottom w:val="0"/>
              <w:divBdr>
                <w:top w:val="none" w:sz="0" w:space="0" w:color="auto"/>
                <w:left w:val="none" w:sz="0" w:space="0" w:color="auto"/>
                <w:bottom w:val="none" w:sz="0" w:space="0" w:color="auto"/>
                <w:right w:val="none" w:sz="0" w:space="0" w:color="auto"/>
              </w:divBdr>
              <w:divsChild>
                <w:div w:id="1781606473">
                  <w:marLeft w:val="0"/>
                  <w:marRight w:val="0"/>
                  <w:marTop w:val="0"/>
                  <w:marBottom w:val="0"/>
                  <w:divBdr>
                    <w:top w:val="none" w:sz="0" w:space="0" w:color="auto"/>
                    <w:left w:val="none" w:sz="0" w:space="0" w:color="auto"/>
                    <w:bottom w:val="none" w:sz="0" w:space="0" w:color="auto"/>
                    <w:right w:val="none" w:sz="0" w:space="0" w:color="auto"/>
                  </w:divBdr>
                  <w:divsChild>
                    <w:div w:id="140465384">
                      <w:marLeft w:val="0"/>
                      <w:marRight w:val="0"/>
                      <w:marTop w:val="0"/>
                      <w:marBottom w:val="0"/>
                      <w:divBdr>
                        <w:top w:val="none" w:sz="0" w:space="0" w:color="auto"/>
                        <w:left w:val="none" w:sz="0" w:space="0" w:color="auto"/>
                        <w:bottom w:val="none" w:sz="0" w:space="0" w:color="auto"/>
                        <w:right w:val="none" w:sz="0" w:space="0" w:color="auto"/>
                      </w:divBdr>
                      <w:divsChild>
                        <w:div w:id="1181626358">
                          <w:marLeft w:val="0"/>
                          <w:marRight w:val="0"/>
                          <w:marTop w:val="0"/>
                          <w:marBottom w:val="0"/>
                          <w:divBdr>
                            <w:top w:val="none" w:sz="0" w:space="0" w:color="auto"/>
                            <w:left w:val="none" w:sz="0" w:space="0" w:color="auto"/>
                            <w:bottom w:val="none" w:sz="0" w:space="0" w:color="auto"/>
                            <w:right w:val="none" w:sz="0" w:space="0" w:color="auto"/>
                          </w:divBdr>
                          <w:divsChild>
                            <w:div w:id="2085178602">
                              <w:marLeft w:val="0"/>
                              <w:marRight w:val="0"/>
                              <w:marTop w:val="0"/>
                              <w:marBottom w:val="0"/>
                              <w:divBdr>
                                <w:top w:val="none" w:sz="0" w:space="0" w:color="auto"/>
                                <w:left w:val="none" w:sz="0" w:space="0" w:color="auto"/>
                                <w:bottom w:val="none" w:sz="0" w:space="0" w:color="auto"/>
                                <w:right w:val="none" w:sz="0" w:space="0" w:color="auto"/>
                              </w:divBdr>
                              <w:divsChild>
                                <w:div w:id="20204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821657">
      <w:bodyDiv w:val="1"/>
      <w:marLeft w:val="0"/>
      <w:marRight w:val="0"/>
      <w:marTop w:val="0"/>
      <w:marBottom w:val="0"/>
      <w:divBdr>
        <w:top w:val="none" w:sz="0" w:space="0" w:color="auto"/>
        <w:left w:val="none" w:sz="0" w:space="0" w:color="auto"/>
        <w:bottom w:val="none" w:sz="0" w:space="0" w:color="auto"/>
        <w:right w:val="none" w:sz="0" w:space="0" w:color="auto"/>
      </w:divBdr>
      <w:divsChild>
        <w:div w:id="1771655980">
          <w:marLeft w:val="0"/>
          <w:marRight w:val="0"/>
          <w:marTop w:val="0"/>
          <w:marBottom w:val="0"/>
          <w:divBdr>
            <w:top w:val="none" w:sz="0" w:space="0" w:color="auto"/>
            <w:left w:val="none" w:sz="0" w:space="0" w:color="auto"/>
            <w:bottom w:val="none" w:sz="0" w:space="0" w:color="auto"/>
            <w:right w:val="none" w:sz="0" w:space="0" w:color="auto"/>
          </w:divBdr>
        </w:div>
      </w:divsChild>
    </w:div>
    <w:div w:id="19178597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7779048">
          <w:marLeft w:val="0"/>
          <w:marRight w:val="0"/>
          <w:marTop w:val="0"/>
          <w:marBottom w:val="0"/>
          <w:divBdr>
            <w:top w:val="none" w:sz="0" w:space="0" w:color="auto"/>
            <w:left w:val="none" w:sz="0" w:space="0" w:color="auto"/>
            <w:bottom w:val="none" w:sz="0" w:space="0" w:color="auto"/>
            <w:right w:val="none" w:sz="0" w:space="0" w:color="auto"/>
          </w:divBdr>
          <w:divsChild>
            <w:div w:id="14928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44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01778019">
          <w:marLeft w:val="0"/>
          <w:marRight w:val="0"/>
          <w:marTop w:val="0"/>
          <w:marBottom w:val="0"/>
          <w:divBdr>
            <w:top w:val="none" w:sz="0" w:space="0" w:color="auto"/>
            <w:left w:val="none" w:sz="0" w:space="0" w:color="auto"/>
            <w:bottom w:val="none" w:sz="0" w:space="0" w:color="auto"/>
            <w:right w:val="none" w:sz="0" w:space="0" w:color="auto"/>
          </w:divBdr>
        </w:div>
      </w:divsChild>
    </w:div>
    <w:div w:id="194985012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44472943">
          <w:marLeft w:val="0"/>
          <w:marRight w:val="0"/>
          <w:marTop w:val="0"/>
          <w:marBottom w:val="0"/>
          <w:divBdr>
            <w:top w:val="none" w:sz="0" w:space="0" w:color="auto"/>
            <w:left w:val="none" w:sz="0" w:space="0" w:color="auto"/>
            <w:bottom w:val="none" w:sz="0" w:space="0" w:color="auto"/>
            <w:right w:val="none" w:sz="0" w:space="0" w:color="auto"/>
          </w:divBdr>
          <w:divsChild>
            <w:div w:id="8506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4316">
      <w:bodyDiv w:val="1"/>
      <w:marLeft w:val="0"/>
      <w:marRight w:val="0"/>
      <w:marTop w:val="0"/>
      <w:marBottom w:val="0"/>
      <w:divBdr>
        <w:top w:val="none" w:sz="0" w:space="0" w:color="auto"/>
        <w:left w:val="none" w:sz="0" w:space="0" w:color="auto"/>
        <w:bottom w:val="none" w:sz="0" w:space="0" w:color="auto"/>
        <w:right w:val="none" w:sz="0" w:space="0" w:color="auto"/>
      </w:divBdr>
      <w:divsChild>
        <w:div w:id="2031951538">
          <w:marLeft w:val="0"/>
          <w:marRight w:val="0"/>
          <w:marTop w:val="0"/>
          <w:marBottom w:val="0"/>
          <w:divBdr>
            <w:top w:val="none" w:sz="0" w:space="0" w:color="auto"/>
            <w:left w:val="none" w:sz="0" w:space="0" w:color="auto"/>
            <w:bottom w:val="none" w:sz="0" w:space="0" w:color="auto"/>
            <w:right w:val="none" w:sz="0" w:space="0" w:color="auto"/>
          </w:divBdr>
        </w:div>
        <w:div w:id="727462587">
          <w:marLeft w:val="0"/>
          <w:marRight w:val="0"/>
          <w:marTop w:val="0"/>
          <w:marBottom w:val="0"/>
          <w:divBdr>
            <w:top w:val="none" w:sz="0" w:space="0" w:color="auto"/>
            <w:left w:val="none" w:sz="0" w:space="0" w:color="auto"/>
            <w:bottom w:val="none" w:sz="0" w:space="0" w:color="auto"/>
            <w:right w:val="none" w:sz="0" w:space="0" w:color="auto"/>
          </w:divBdr>
        </w:div>
        <w:div w:id="1104766323">
          <w:marLeft w:val="0"/>
          <w:marRight w:val="0"/>
          <w:marTop w:val="0"/>
          <w:marBottom w:val="0"/>
          <w:divBdr>
            <w:top w:val="none" w:sz="0" w:space="0" w:color="auto"/>
            <w:left w:val="none" w:sz="0" w:space="0" w:color="auto"/>
            <w:bottom w:val="none" w:sz="0" w:space="0" w:color="auto"/>
            <w:right w:val="none" w:sz="0" w:space="0" w:color="auto"/>
          </w:divBdr>
        </w:div>
        <w:div w:id="221913902">
          <w:marLeft w:val="0"/>
          <w:marRight w:val="0"/>
          <w:marTop w:val="0"/>
          <w:marBottom w:val="0"/>
          <w:divBdr>
            <w:top w:val="none" w:sz="0" w:space="0" w:color="auto"/>
            <w:left w:val="none" w:sz="0" w:space="0" w:color="auto"/>
            <w:bottom w:val="none" w:sz="0" w:space="0" w:color="auto"/>
            <w:right w:val="none" w:sz="0" w:space="0" w:color="auto"/>
          </w:divBdr>
        </w:div>
        <w:div w:id="876891920">
          <w:marLeft w:val="0"/>
          <w:marRight w:val="0"/>
          <w:marTop w:val="0"/>
          <w:marBottom w:val="0"/>
          <w:divBdr>
            <w:top w:val="none" w:sz="0" w:space="0" w:color="auto"/>
            <w:left w:val="none" w:sz="0" w:space="0" w:color="auto"/>
            <w:bottom w:val="none" w:sz="0" w:space="0" w:color="auto"/>
            <w:right w:val="none" w:sz="0" w:space="0" w:color="auto"/>
          </w:divBdr>
        </w:div>
        <w:div w:id="783420372">
          <w:marLeft w:val="0"/>
          <w:marRight w:val="0"/>
          <w:marTop w:val="0"/>
          <w:marBottom w:val="0"/>
          <w:divBdr>
            <w:top w:val="none" w:sz="0" w:space="0" w:color="auto"/>
            <w:left w:val="none" w:sz="0" w:space="0" w:color="auto"/>
            <w:bottom w:val="none" w:sz="0" w:space="0" w:color="auto"/>
            <w:right w:val="none" w:sz="0" w:space="0" w:color="auto"/>
          </w:divBdr>
        </w:div>
        <w:div w:id="1575427961">
          <w:marLeft w:val="0"/>
          <w:marRight w:val="0"/>
          <w:marTop w:val="0"/>
          <w:marBottom w:val="0"/>
          <w:divBdr>
            <w:top w:val="none" w:sz="0" w:space="0" w:color="auto"/>
            <w:left w:val="none" w:sz="0" w:space="0" w:color="auto"/>
            <w:bottom w:val="none" w:sz="0" w:space="0" w:color="auto"/>
            <w:right w:val="none" w:sz="0" w:space="0" w:color="auto"/>
          </w:divBdr>
        </w:div>
        <w:div w:id="2071685284">
          <w:marLeft w:val="0"/>
          <w:marRight w:val="0"/>
          <w:marTop w:val="0"/>
          <w:marBottom w:val="0"/>
          <w:divBdr>
            <w:top w:val="none" w:sz="0" w:space="0" w:color="auto"/>
            <w:left w:val="none" w:sz="0" w:space="0" w:color="auto"/>
            <w:bottom w:val="none" w:sz="0" w:space="0" w:color="auto"/>
            <w:right w:val="none" w:sz="0" w:space="0" w:color="auto"/>
          </w:divBdr>
        </w:div>
        <w:div w:id="1916864720">
          <w:marLeft w:val="0"/>
          <w:marRight w:val="0"/>
          <w:marTop w:val="0"/>
          <w:marBottom w:val="0"/>
          <w:divBdr>
            <w:top w:val="none" w:sz="0" w:space="0" w:color="auto"/>
            <w:left w:val="none" w:sz="0" w:space="0" w:color="auto"/>
            <w:bottom w:val="none" w:sz="0" w:space="0" w:color="auto"/>
            <w:right w:val="none" w:sz="0" w:space="0" w:color="auto"/>
          </w:divBdr>
        </w:div>
        <w:div w:id="184565048">
          <w:marLeft w:val="0"/>
          <w:marRight w:val="0"/>
          <w:marTop w:val="0"/>
          <w:marBottom w:val="0"/>
          <w:divBdr>
            <w:top w:val="none" w:sz="0" w:space="0" w:color="auto"/>
            <w:left w:val="none" w:sz="0" w:space="0" w:color="auto"/>
            <w:bottom w:val="none" w:sz="0" w:space="0" w:color="auto"/>
            <w:right w:val="none" w:sz="0" w:space="0" w:color="auto"/>
          </w:divBdr>
        </w:div>
        <w:div w:id="632566876">
          <w:marLeft w:val="0"/>
          <w:marRight w:val="0"/>
          <w:marTop w:val="0"/>
          <w:marBottom w:val="0"/>
          <w:divBdr>
            <w:top w:val="none" w:sz="0" w:space="0" w:color="auto"/>
            <w:left w:val="none" w:sz="0" w:space="0" w:color="auto"/>
            <w:bottom w:val="none" w:sz="0" w:space="0" w:color="auto"/>
            <w:right w:val="none" w:sz="0" w:space="0" w:color="auto"/>
          </w:divBdr>
        </w:div>
        <w:div w:id="870147617">
          <w:marLeft w:val="0"/>
          <w:marRight w:val="0"/>
          <w:marTop w:val="0"/>
          <w:marBottom w:val="0"/>
          <w:divBdr>
            <w:top w:val="none" w:sz="0" w:space="0" w:color="auto"/>
            <w:left w:val="none" w:sz="0" w:space="0" w:color="auto"/>
            <w:bottom w:val="none" w:sz="0" w:space="0" w:color="auto"/>
            <w:right w:val="none" w:sz="0" w:space="0" w:color="auto"/>
          </w:divBdr>
        </w:div>
        <w:div w:id="945120823">
          <w:marLeft w:val="0"/>
          <w:marRight w:val="0"/>
          <w:marTop w:val="0"/>
          <w:marBottom w:val="0"/>
          <w:divBdr>
            <w:top w:val="none" w:sz="0" w:space="0" w:color="auto"/>
            <w:left w:val="none" w:sz="0" w:space="0" w:color="auto"/>
            <w:bottom w:val="none" w:sz="0" w:space="0" w:color="auto"/>
            <w:right w:val="none" w:sz="0" w:space="0" w:color="auto"/>
          </w:divBdr>
        </w:div>
        <w:div w:id="1845432761">
          <w:marLeft w:val="0"/>
          <w:marRight w:val="0"/>
          <w:marTop w:val="0"/>
          <w:marBottom w:val="0"/>
          <w:divBdr>
            <w:top w:val="none" w:sz="0" w:space="0" w:color="auto"/>
            <w:left w:val="none" w:sz="0" w:space="0" w:color="auto"/>
            <w:bottom w:val="none" w:sz="0" w:space="0" w:color="auto"/>
            <w:right w:val="none" w:sz="0" w:space="0" w:color="auto"/>
          </w:divBdr>
        </w:div>
        <w:div w:id="1786924448">
          <w:marLeft w:val="0"/>
          <w:marRight w:val="0"/>
          <w:marTop w:val="0"/>
          <w:marBottom w:val="0"/>
          <w:divBdr>
            <w:top w:val="none" w:sz="0" w:space="0" w:color="auto"/>
            <w:left w:val="none" w:sz="0" w:space="0" w:color="auto"/>
            <w:bottom w:val="none" w:sz="0" w:space="0" w:color="auto"/>
            <w:right w:val="none" w:sz="0" w:space="0" w:color="auto"/>
          </w:divBdr>
        </w:div>
        <w:div w:id="179516806">
          <w:marLeft w:val="0"/>
          <w:marRight w:val="0"/>
          <w:marTop w:val="0"/>
          <w:marBottom w:val="0"/>
          <w:divBdr>
            <w:top w:val="none" w:sz="0" w:space="0" w:color="auto"/>
            <w:left w:val="none" w:sz="0" w:space="0" w:color="auto"/>
            <w:bottom w:val="none" w:sz="0" w:space="0" w:color="auto"/>
            <w:right w:val="none" w:sz="0" w:space="0" w:color="auto"/>
          </w:divBdr>
        </w:div>
        <w:div w:id="2093312068">
          <w:marLeft w:val="0"/>
          <w:marRight w:val="0"/>
          <w:marTop w:val="0"/>
          <w:marBottom w:val="0"/>
          <w:divBdr>
            <w:top w:val="none" w:sz="0" w:space="0" w:color="auto"/>
            <w:left w:val="none" w:sz="0" w:space="0" w:color="auto"/>
            <w:bottom w:val="none" w:sz="0" w:space="0" w:color="auto"/>
            <w:right w:val="none" w:sz="0" w:space="0" w:color="auto"/>
          </w:divBdr>
        </w:div>
        <w:div w:id="596327624">
          <w:marLeft w:val="0"/>
          <w:marRight w:val="0"/>
          <w:marTop w:val="0"/>
          <w:marBottom w:val="0"/>
          <w:divBdr>
            <w:top w:val="none" w:sz="0" w:space="0" w:color="auto"/>
            <w:left w:val="none" w:sz="0" w:space="0" w:color="auto"/>
            <w:bottom w:val="none" w:sz="0" w:space="0" w:color="auto"/>
            <w:right w:val="none" w:sz="0" w:space="0" w:color="auto"/>
          </w:divBdr>
        </w:div>
        <w:div w:id="1373650838">
          <w:marLeft w:val="0"/>
          <w:marRight w:val="0"/>
          <w:marTop w:val="0"/>
          <w:marBottom w:val="0"/>
          <w:divBdr>
            <w:top w:val="none" w:sz="0" w:space="0" w:color="auto"/>
            <w:left w:val="none" w:sz="0" w:space="0" w:color="auto"/>
            <w:bottom w:val="none" w:sz="0" w:space="0" w:color="auto"/>
            <w:right w:val="none" w:sz="0" w:space="0" w:color="auto"/>
          </w:divBdr>
        </w:div>
        <w:div w:id="1955016851">
          <w:marLeft w:val="0"/>
          <w:marRight w:val="0"/>
          <w:marTop w:val="0"/>
          <w:marBottom w:val="0"/>
          <w:divBdr>
            <w:top w:val="none" w:sz="0" w:space="0" w:color="auto"/>
            <w:left w:val="none" w:sz="0" w:space="0" w:color="auto"/>
            <w:bottom w:val="none" w:sz="0" w:space="0" w:color="auto"/>
            <w:right w:val="none" w:sz="0" w:space="0" w:color="auto"/>
          </w:divBdr>
        </w:div>
        <w:div w:id="2125539185">
          <w:marLeft w:val="0"/>
          <w:marRight w:val="0"/>
          <w:marTop w:val="0"/>
          <w:marBottom w:val="0"/>
          <w:divBdr>
            <w:top w:val="none" w:sz="0" w:space="0" w:color="auto"/>
            <w:left w:val="none" w:sz="0" w:space="0" w:color="auto"/>
            <w:bottom w:val="none" w:sz="0" w:space="0" w:color="auto"/>
            <w:right w:val="none" w:sz="0" w:space="0" w:color="auto"/>
          </w:divBdr>
        </w:div>
        <w:div w:id="916405589">
          <w:marLeft w:val="0"/>
          <w:marRight w:val="0"/>
          <w:marTop w:val="0"/>
          <w:marBottom w:val="0"/>
          <w:divBdr>
            <w:top w:val="none" w:sz="0" w:space="0" w:color="auto"/>
            <w:left w:val="none" w:sz="0" w:space="0" w:color="auto"/>
            <w:bottom w:val="none" w:sz="0" w:space="0" w:color="auto"/>
            <w:right w:val="none" w:sz="0" w:space="0" w:color="auto"/>
          </w:divBdr>
        </w:div>
        <w:div w:id="27029628">
          <w:marLeft w:val="0"/>
          <w:marRight w:val="0"/>
          <w:marTop w:val="0"/>
          <w:marBottom w:val="0"/>
          <w:divBdr>
            <w:top w:val="none" w:sz="0" w:space="0" w:color="auto"/>
            <w:left w:val="none" w:sz="0" w:space="0" w:color="auto"/>
            <w:bottom w:val="none" w:sz="0" w:space="0" w:color="auto"/>
            <w:right w:val="none" w:sz="0" w:space="0" w:color="auto"/>
          </w:divBdr>
        </w:div>
        <w:div w:id="1593313839">
          <w:marLeft w:val="0"/>
          <w:marRight w:val="0"/>
          <w:marTop w:val="0"/>
          <w:marBottom w:val="0"/>
          <w:divBdr>
            <w:top w:val="none" w:sz="0" w:space="0" w:color="auto"/>
            <w:left w:val="none" w:sz="0" w:space="0" w:color="auto"/>
            <w:bottom w:val="none" w:sz="0" w:space="0" w:color="auto"/>
            <w:right w:val="none" w:sz="0" w:space="0" w:color="auto"/>
          </w:divBdr>
        </w:div>
        <w:div w:id="936139650">
          <w:marLeft w:val="0"/>
          <w:marRight w:val="0"/>
          <w:marTop w:val="0"/>
          <w:marBottom w:val="0"/>
          <w:divBdr>
            <w:top w:val="none" w:sz="0" w:space="0" w:color="auto"/>
            <w:left w:val="none" w:sz="0" w:space="0" w:color="auto"/>
            <w:bottom w:val="none" w:sz="0" w:space="0" w:color="auto"/>
            <w:right w:val="none" w:sz="0" w:space="0" w:color="auto"/>
          </w:divBdr>
        </w:div>
        <w:div w:id="842940992">
          <w:marLeft w:val="0"/>
          <w:marRight w:val="0"/>
          <w:marTop w:val="0"/>
          <w:marBottom w:val="0"/>
          <w:divBdr>
            <w:top w:val="none" w:sz="0" w:space="0" w:color="auto"/>
            <w:left w:val="none" w:sz="0" w:space="0" w:color="auto"/>
            <w:bottom w:val="none" w:sz="0" w:space="0" w:color="auto"/>
            <w:right w:val="none" w:sz="0" w:space="0" w:color="auto"/>
          </w:divBdr>
        </w:div>
        <w:div w:id="665669387">
          <w:marLeft w:val="0"/>
          <w:marRight w:val="0"/>
          <w:marTop w:val="0"/>
          <w:marBottom w:val="0"/>
          <w:divBdr>
            <w:top w:val="none" w:sz="0" w:space="0" w:color="auto"/>
            <w:left w:val="none" w:sz="0" w:space="0" w:color="auto"/>
            <w:bottom w:val="none" w:sz="0" w:space="0" w:color="auto"/>
            <w:right w:val="none" w:sz="0" w:space="0" w:color="auto"/>
          </w:divBdr>
        </w:div>
        <w:div w:id="1818257021">
          <w:marLeft w:val="0"/>
          <w:marRight w:val="0"/>
          <w:marTop w:val="0"/>
          <w:marBottom w:val="0"/>
          <w:divBdr>
            <w:top w:val="none" w:sz="0" w:space="0" w:color="auto"/>
            <w:left w:val="none" w:sz="0" w:space="0" w:color="auto"/>
            <w:bottom w:val="none" w:sz="0" w:space="0" w:color="auto"/>
            <w:right w:val="none" w:sz="0" w:space="0" w:color="auto"/>
          </w:divBdr>
        </w:div>
        <w:div w:id="1741901122">
          <w:marLeft w:val="0"/>
          <w:marRight w:val="0"/>
          <w:marTop w:val="0"/>
          <w:marBottom w:val="0"/>
          <w:divBdr>
            <w:top w:val="none" w:sz="0" w:space="0" w:color="auto"/>
            <w:left w:val="none" w:sz="0" w:space="0" w:color="auto"/>
            <w:bottom w:val="none" w:sz="0" w:space="0" w:color="auto"/>
            <w:right w:val="none" w:sz="0" w:space="0" w:color="auto"/>
          </w:divBdr>
        </w:div>
      </w:divsChild>
    </w:div>
    <w:div w:id="1995255620">
      <w:bodyDiv w:val="1"/>
      <w:marLeft w:val="0"/>
      <w:marRight w:val="0"/>
      <w:marTop w:val="0"/>
      <w:marBottom w:val="0"/>
      <w:divBdr>
        <w:top w:val="none" w:sz="0" w:space="0" w:color="auto"/>
        <w:left w:val="none" w:sz="0" w:space="0" w:color="auto"/>
        <w:bottom w:val="none" w:sz="0" w:space="0" w:color="auto"/>
        <w:right w:val="none" w:sz="0" w:space="0" w:color="auto"/>
      </w:divBdr>
      <w:divsChild>
        <w:div w:id="685407661">
          <w:marLeft w:val="0"/>
          <w:marRight w:val="0"/>
          <w:marTop w:val="0"/>
          <w:marBottom w:val="0"/>
          <w:divBdr>
            <w:top w:val="none" w:sz="0" w:space="0" w:color="auto"/>
            <w:left w:val="none" w:sz="0" w:space="0" w:color="auto"/>
            <w:bottom w:val="none" w:sz="0" w:space="0" w:color="auto"/>
            <w:right w:val="none" w:sz="0" w:space="0" w:color="auto"/>
          </w:divBdr>
          <w:divsChild>
            <w:div w:id="371274643">
              <w:marLeft w:val="0"/>
              <w:marRight w:val="0"/>
              <w:marTop w:val="0"/>
              <w:marBottom w:val="0"/>
              <w:divBdr>
                <w:top w:val="none" w:sz="0" w:space="0" w:color="auto"/>
                <w:left w:val="none" w:sz="0" w:space="0" w:color="auto"/>
                <w:bottom w:val="none" w:sz="0" w:space="0" w:color="auto"/>
                <w:right w:val="none" w:sz="0" w:space="0" w:color="auto"/>
              </w:divBdr>
              <w:divsChild>
                <w:div w:id="76365085">
                  <w:marLeft w:val="0"/>
                  <w:marRight w:val="0"/>
                  <w:marTop w:val="0"/>
                  <w:marBottom w:val="0"/>
                  <w:divBdr>
                    <w:top w:val="none" w:sz="0" w:space="0" w:color="auto"/>
                    <w:left w:val="none" w:sz="0" w:space="0" w:color="auto"/>
                    <w:bottom w:val="none" w:sz="0" w:space="0" w:color="auto"/>
                    <w:right w:val="none" w:sz="0" w:space="0" w:color="auto"/>
                  </w:divBdr>
                  <w:divsChild>
                    <w:div w:id="1377897413">
                      <w:marLeft w:val="0"/>
                      <w:marRight w:val="0"/>
                      <w:marTop w:val="0"/>
                      <w:marBottom w:val="0"/>
                      <w:divBdr>
                        <w:top w:val="none" w:sz="0" w:space="0" w:color="auto"/>
                        <w:left w:val="none" w:sz="0" w:space="0" w:color="auto"/>
                        <w:bottom w:val="none" w:sz="0" w:space="0" w:color="auto"/>
                        <w:right w:val="none" w:sz="0" w:space="0" w:color="auto"/>
                      </w:divBdr>
                      <w:divsChild>
                        <w:div w:id="747307794">
                          <w:marLeft w:val="0"/>
                          <w:marRight w:val="0"/>
                          <w:marTop w:val="0"/>
                          <w:marBottom w:val="0"/>
                          <w:divBdr>
                            <w:top w:val="none" w:sz="0" w:space="0" w:color="auto"/>
                            <w:left w:val="none" w:sz="0" w:space="0" w:color="auto"/>
                            <w:bottom w:val="none" w:sz="0" w:space="0" w:color="auto"/>
                            <w:right w:val="none" w:sz="0" w:space="0" w:color="auto"/>
                          </w:divBdr>
                          <w:divsChild>
                            <w:div w:id="108551532">
                              <w:marLeft w:val="0"/>
                              <w:marRight w:val="0"/>
                              <w:marTop w:val="0"/>
                              <w:marBottom w:val="0"/>
                              <w:divBdr>
                                <w:top w:val="none" w:sz="0" w:space="0" w:color="auto"/>
                                <w:left w:val="none" w:sz="0" w:space="0" w:color="auto"/>
                                <w:bottom w:val="none" w:sz="0" w:space="0" w:color="auto"/>
                                <w:right w:val="none" w:sz="0" w:space="0" w:color="auto"/>
                              </w:divBdr>
                              <w:divsChild>
                                <w:div w:id="18788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94602">
      <w:bodyDiv w:val="1"/>
      <w:marLeft w:val="150"/>
      <w:marRight w:val="150"/>
      <w:marTop w:val="150"/>
      <w:marBottom w:val="0"/>
      <w:divBdr>
        <w:top w:val="none" w:sz="0" w:space="0" w:color="auto"/>
        <w:left w:val="none" w:sz="0" w:space="0" w:color="auto"/>
        <w:bottom w:val="none" w:sz="0" w:space="0" w:color="auto"/>
        <w:right w:val="none" w:sz="0" w:space="0" w:color="auto"/>
      </w:divBdr>
      <w:divsChild>
        <w:div w:id="894655554">
          <w:marLeft w:val="0"/>
          <w:marRight w:val="0"/>
          <w:marTop w:val="0"/>
          <w:marBottom w:val="0"/>
          <w:divBdr>
            <w:top w:val="none" w:sz="0" w:space="0" w:color="auto"/>
            <w:left w:val="none" w:sz="0" w:space="0" w:color="auto"/>
            <w:bottom w:val="none" w:sz="0" w:space="0" w:color="auto"/>
            <w:right w:val="none" w:sz="0" w:space="0" w:color="auto"/>
          </w:divBdr>
          <w:divsChild>
            <w:div w:id="19206708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52263118">
      <w:bodyDiv w:val="1"/>
      <w:marLeft w:val="0"/>
      <w:marRight w:val="0"/>
      <w:marTop w:val="0"/>
      <w:marBottom w:val="0"/>
      <w:divBdr>
        <w:top w:val="none" w:sz="0" w:space="0" w:color="auto"/>
        <w:left w:val="none" w:sz="0" w:space="0" w:color="auto"/>
        <w:bottom w:val="none" w:sz="0" w:space="0" w:color="auto"/>
        <w:right w:val="none" w:sz="0" w:space="0" w:color="auto"/>
      </w:divBdr>
      <w:divsChild>
        <w:div w:id="575745124">
          <w:marLeft w:val="0"/>
          <w:marRight w:val="0"/>
          <w:marTop w:val="0"/>
          <w:marBottom w:val="0"/>
          <w:divBdr>
            <w:top w:val="none" w:sz="0" w:space="0" w:color="auto"/>
            <w:left w:val="none" w:sz="0" w:space="0" w:color="auto"/>
            <w:bottom w:val="none" w:sz="0" w:space="0" w:color="auto"/>
            <w:right w:val="none" w:sz="0" w:space="0" w:color="auto"/>
          </w:divBdr>
          <w:divsChild>
            <w:div w:id="921257526">
              <w:marLeft w:val="0"/>
              <w:marRight w:val="0"/>
              <w:marTop w:val="0"/>
              <w:marBottom w:val="0"/>
              <w:divBdr>
                <w:top w:val="none" w:sz="0" w:space="0" w:color="auto"/>
                <w:left w:val="none" w:sz="0" w:space="0" w:color="auto"/>
                <w:bottom w:val="none" w:sz="0" w:space="0" w:color="auto"/>
                <w:right w:val="none" w:sz="0" w:space="0" w:color="auto"/>
              </w:divBdr>
              <w:divsChild>
                <w:div w:id="827600574">
                  <w:marLeft w:val="0"/>
                  <w:marRight w:val="0"/>
                  <w:marTop w:val="0"/>
                  <w:marBottom w:val="0"/>
                  <w:divBdr>
                    <w:top w:val="none" w:sz="0" w:space="0" w:color="auto"/>
                    <w:left w:val="none" w:sz="0" w:space="0" w:color="auto"/>
                    <w:bottom w:val="none" w:sz="0" w:space="0" w:color="auto"/>
                    <w:right w:val="none" w:sz="0" w:space="0" w:color="auto"/>
                  </w:divBdr>
                  <w:divsChild>
                    <w:div w:id="1980184601">
                      <w:marLeft w:val="0"/>
                      <w:marRight w:val="0"/>
                      <w:marTop w:val="0"/>
                      <w:marBottom w:val="0"/>
                      <w:divBdr>
                        <w:top w:val="none" w:sz="0" w:space="0" w:color="auto"/>
                        <w:left w:val="none" w:sz="0" w:space="0" w:color="auto"/>
                        <w:bottom w:val="none" w:sz="0" w:space="0" w:color="auto"/>
                        <w:right w:val="none" w:sz="0" w:space="0" w:color="auto"/>
                      </w:divBdr>
                      <w:divsChild>
                        <w:div w:id="639193247">
                          <w:marLeft w:val="0"/>
                          <w:marRight w:val="0"/>
                          <w:marTop w:val="0"/>
                          <w:marBottom w:val="0"/>
                          <w:divBdr>
                            <w:top w:val="none" w:sz="0" w:space="0" w:color="auto"/>
                            <w:left w:val="none" w:sz="0" w:space="0" w:color="auto"/>
                            <w:bottom w:val="none" w:sz="0" w:space="0" w:color="auto"/>
                            <w:right w:val="none" w:sz="0" w:space="0" w:color="auto"/>
                          </w:divBdr>
                          <w:divsChild>
                            <w:div w:id="130353793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769990">
      <w:bodyDiv w:val="1"/>
      <w:marLeft w:val="0"/>
      <w:marRight w:val="0"/>
      <w:marTop w:val="0"/>
      <w:marBottom w:val="0"/>
      <w:divBdr>
        <w:top w:val="none" w:sz="0" w:space="0" w:color="auto"/>
        <w:left w:val="none" w:sz="0" w:space="0" w:color="auto"/>
        <w:bottom w:val="none" w:sz="0" w:space="0" w:color="auto"/>
        <w:right w:val="none" w:sz="0" w:space="0" w:color="auto"/>
      </w:divBdr>
      <w:divsChild>
        <w:div w:id="1459178277">
          <w:marLeft w:val="0"/>
          <w:marRight w:val="0"/>
          <w:marTop w:val="0"/>
          <w:marBottom w:val="0"/>
          <w:divBdr>
            <w:top w:val="none" w:sz="0" w:space="0" w:color="auto"/>
            <w:left w:val="none" w:sz="0" w:space="0" w:color="auto"/>
            <w:bottom w:val="none" w:sz="0" w:space="0" w:color="auto"/>
            <w:right w:val="none" w:sz="0" w:space="0" w:color="auto"/>
          </w:divBdr>
          <w:divsChild>
            <w:div w:id="1311668989">
              <w:marLeft w:val="0"/>
              <w:marRight w:val="0"/>
              <w:marTop w:val="0"/>
              <w:marBottom w:val="0"/>
              <w:divBdr>
                <w:top w:val="none" w:sz="0" w:space="0" w:color="auto"/>
                <w:left w:val="none" w:sz="0" w:space="0" w:color="auto"/>
                <w:bottom w:val="none" w:sz="0" w:space="0" w:color="auto"/>
                <w:right w:val="none" w:sz="0" w:space="0" w:color="auto"/>
              </w:divBdr>
              <w:divsChild>
                <w:div w:id="1054964126">
                  <w:marLeft w:val="0"/>
                  <w:marRight w:val="0"/>
                  <w:marTop w:val="0"/>
                  <w:marBottom w:val="0"/>
                  <w:divBdr>
                    <w:top w:val="none" w:sz="0" w:space="0" w:color="auto"/>
                    <w:left w:val="none" w:sz="0" w:space="0" w:color="auto"/>
                    <w:bottom w:val="none" w:sz="0" w:space="0" w:color="auto"/>
                    <w:right w:val="none" w:sz="0" w:space="0" w:color="auto"/>
                  </w:divBdr>
                  <w:divsChild>
                    <w:div w:id="741827312">
                      <w:marLeft w:val="0"/>
                      <w:marRight w:val="0"/>
                      <w:marTop w:val="0"/>
                      <w:marBottom w:val="0"/>
                      <w:divBdr>
                        <w:top w:val="none" w:sz="0" w:space="0" w:color="auto"/>
                        <w:left w:val="none" w:sz="0" w:space="0" w:color="auto"/>
                        <w:bottom w:val="none" w:sz="0" w:space="0" w:color="auto"/>
                        <w:right w:val="none" w:sz="0" w:space="0" w:color="auto"/>
                      </w:divBdr>
                      <w:divsChild>
                        <w:div w:id="1614094986">
                          <w:marLeft w:val="0"/>
                          <w:marRight w:val="0"/>
                          <w:marTop w:val="0"/>
                          <w:marBottom w:val="0"/>
                          <w:divBdr>
                            <w:top w:val="none" w:sz="0" w:space="0" w:color="auto"/>
                            <w:left w:val="none" w:sz="0" w:space="0" w:color="auto"/>
                            <w:bottom w:val="none" w:sz="0" w:space="0" w:color="auto"/>
                            <w:right w:val="none" w:sz="0" w:space="0" w:color="auto"/>
                          </w:divBdr>
                          <w:divsChild>
                            <w:div w:id="468404445">
                              <w:marLeft w:val="0"/>
                              <w:marRight w:val="0"/>
                              <w:marTop w:val="0"/>
                              <w:marBottom w:val="0"/>
                              <w:divBdr>
                                <w:top w:val="none" w:sz="0" w:space="0" w:color="auto"/>
                                <w:left w:val="none" w:sz="0" w:space="0" w:color="auto"/>
                                <w:bottom w:val="none" w:sz="0" w:space="0" w:color="auto"/>
                                <w:right w:val="none" w:sz="0" w:space="0" w:color="auto"/>
                              </w:divBdr>
                              <w:divsChild>
                                <w:div w:id="2025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2429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52953450">
          <w:marLeft w:val="0"/>
          <w:marRight w:val="0"/>
          <w:marTop w:val="0"/>
          <w:marBottom w:val="0"/>
          <w:divBdr>
            <w:top w:val="none" w:sz="0" w:space="0" w:color="auto"/>
            <w:left w:val="none" w:sz="0" w:space="0" w:color="auto"/>
            <w:bottom w:val="none" w:sz="0" w:space="0" w:color="auto"/>
            <w:right w:val="none" w:sz="0" w:space="0" w:color="auto"/>
          </w:divBdr>
        </w:div>
      </w:divsChild>
    </w:div>
    <w:div w:id="21169021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4050221">
          <w:marLeft w:val="0"/>
          <w:marRight w:val="0"/>
          <w:marTop w:val="0"/>
          <w:marBottom w:val="0"/>
          <w:divBdr>
            <w:top w:val="none" w:sz="0" w:space="0" w:color="auto"/>
            <w:left w:val="none" w:sz="0" w:space="0" w:color="auto"/>
            <w:bottom w:val="none" w:sz="0" w:space="0" w:color="auto"/>
            <w:right w:val="none" w:sz="0" w:space="0" w:color="auto"/>
          </w:divBdr>
          <w:divsChild>
            <w:div w:id="91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gzpi.gov.cn/zyjsry/" TargetMode="External"/><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http://www.chinaqkin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pi.gov.cn/zyjsry/" TargetMode="External"/><Relationship Id="rId24" Type="http://schemas.openxmlformats.org/officeDocument/2006/relationships/oleObject" Target="embeddings/oleObject7.bin"/><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http://www.wanfangdata.com.cn/" TargetMode="Externa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40.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yperlink" Target="http://www.cnki.net/" TargetMode="External"/><Relationship Id="rId30" Type="http://schemas.openxmlformats.org/officeDocument/2006/relationships/hyperlink" Target="http://www.qikan.com.cn/"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icgz.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154;&#21147;&#36164;&#28304;&#31649;&#29702;&#35770;&#22363;&#21512;&#20316;&#26041;&#26696;--Phoebe.dotm" TargetMode="External"/></Relationships>
</file>

<file path=word/theme/theme1.xml><?xml version="1.0" encoding="utf-8"?>
<a:theme xmlns:a="http://schemas.openxmlformats.org/drawingml/2006/main" name="Office 主题">
  <a:themeElements>
    <a:clrScheme name="视点">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185C9-32D3-4364-B8DF-6D8EC039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人力资源管理论坛合作方案--Phoebe.dotm</Template>
  <TotalTime>39</TotalTime>
  <Pages>11</Pages>
  <Words>899</Words>
  <Characters>5127</Characters>
  <Application>Microsoft Office Word</Application>
  <DocSecurity>0</DocSecurity>
  <Lines>42</Lines>
  <Paragraphs>12</Paragraphs>
  <ScaleCrop>false</ScaleCrop>
  <Company>Microsoft</Company>
  <LinksUpToDate>false</LinksUpToDate>
  <CharactersWithSpaces>6014</CharactersWithSpaces>
  <SharedDoc>false</SharedDoc>
  <HLinks>
    <vt:vector size="6" baseType="variant">
      <vt:variant>
        <vt:i4>2621486</vt:i4>
      </vt:variant>
      <vt:variant>
        <vt:i4>0</vt:i4>
      </vt:variant>
      <vt:variant>
        <vt:i4>0</vt:i4>
      </vt:variant>
      <vt:variant>
        <vt:i4>5</vt:i4>
      </vt:variant>
      <vt:variant>
        <vt:lpwstr>http://www.ciicgz.com/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USER-</cp:lastModifiedBy>
  <cp:revision>10</cp:revision>
  <cp:lastPrinted>2011-04-15T01:14:00Z</cp:lastPrinted>
  <dcterms:created xsi:type="dcterms:W3CDTF">2014-07-02T05:52:00Z</dcterms:created>
  <dcterms:modified xsi:type="dcterms:W3CDTF">2017-07-13T01:47:00Z</dcterms:modified>
</cp:coreProperties>
</file>